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D0" w:rsidRPr="00C518D0" w:rsidRDefault="00C518D0" w:rsidP="00C518D0">
      <w:pPr>
        <w:shd w:val="clear" w:color="auto" w:fill="FFFFFF"/>
        <w:spacing w:after="0" w:line="299" w:lineRule="atLeast"/>
        <w:outlineLvl w:val="0"/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  <w:t>В </w:t>
      </w:r>
      <w:proofErr w:type="spellStart"/>
      <w:r w:rsidRPr="00C518D0"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  <w:t>Любанской</w:t>
      </w:r>
      <w:proofErr w:type="spellEnd"/>
      <w:r w:rsidRPr="00C518D0"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  <w:t xml:space="preserve"> РЭГИ «</w:t>
      </w:r>
      <w:proofErr w:type="spellStart"/>
      <w:r w:rsidRPr="00C518D0"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  <w:t>Госэнергогазнадзора</w:t>
      </w:r>
      <w:proofErr w:type="spellEnd"/>
      <w:r w:rsidRPr="00C518D0">
        <w:rPr>
          <w:rFonts w:ascii="Times New Roman" w:eastAsia="Times New Roman" w:hAnsi="Times New Roman" w:cs="Times New Roman"/>
          <w:b/>
          <w:bCs/>
          <w:color w:val="293144"/>
          <w:kern w:val="36"/>
          <w:sz w:val="28"/>
          <w:szCs w:val="28"/>
          <w:lang w:eastAsia="ru-RU"/>
        </w:rPr>
        <w:t>» напоминают о том, что праздники должны быть безопасными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Приближаются Новый Год и Рождество, в скором времени в каждом доме появятся елки и гирлянды. Напоминаем некоторые правила безопасности при использовании электротехнических устрой</w:t>
      </w:r>
      <w:proofErr w:type="gramStart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дл</w:t>
      </w:r>
      <w:proofErr w:type="gramEnd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украшения праздничных деревьев, домовладений и прилегающих территорий, которые следует знать.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электрифицированные декоративные украшения должны быть только заводского исполнения. Перед их подключением необходимо ознакомиться с инструкцией и руководством по эксплуатации. 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украшении объектов, жилья и праздничных елок необходимо также визуально проверить состояние изоляции, поскольку поврежденная изоляция проводов, может стать причиной </w:t>
      </w:r>
      <w:proofErr w:type="spellStart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электротравмы</w:t>
      </w:r>
      <w:proofErr w:type="spellEnd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возгорания.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украшения улиц и фасадов зданий необходимо использовать украшения соответствующего класса защиты. Маркировка прибора «IP» означает условия, в которых его можно использовать. Прибор с отметкой «IР54» и выше рассчитан на использование вне помещений и устойчив к влаге. Гирлянды декоративного освещения с такой маркировкой будут наиболее безопасными для украшения дома, объекта или двора в зимнее время. Чтобы определить, подходит ли выбранная гирлянда для использования в помещении или на улице, следует обратить внимание на изображенный на приборе символ — «домик» со стрелками. Если стрелки направлены внутрь «домика», то гирлянда предназначена для использования в помещении, а если — наружу, то прибор также можно использовать в уличных условиях. Для защиты человека от поражения электрическим током в розеточную сеть, к которой будет подключаться иллюминация, следует предусмотреть установку устройства защитного отключения (УЗО).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стоит забывать и о детях. Гирлянды и другие светящиеся декоративные украшения обязательно вызовут повышенный интерес у детей – и как следствие ребенок захочет сам включить или выключить елочные гирлянды, или просто с ними поиграть. К сожалению, такие игры могут закончиться трагически. </w:t>
      </w:r>
      <w:proofErr w:type="spellStart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Госэнергогазнадзор</w:t>
      </w:r>
      <w:proofErr w:type="spellEnd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призывает взрослых действовать ответственно и не оставлять детей без присмотра вблизи оборудования, подключенного к электрической сети.</w:t>
      </w:r>
    </w:p>
    <w:p w:rsid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забывайте об этих правилах, чтобы не омрачать себе и близким радость праздника.</w:t>
      </w: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ачальник </w:t>
      </w:r>
      <w:proofErr w:type="spellStart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Любанской</w:t>
      </w:r>
      <w:proofErr w:type="spellEnd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РЭГИ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Д.А.Достанко</w:t>
      </w:r>
      <w:proofErr w:type="spellEnd"/>
    </w:p>
    <w:p w:rsidR="00C518D0" w:rsidRPr="00C518D0" w:rsidRDefault="00C518D0" w:rsidP="00C518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Госэнергогазнадзора</w:t>
      </w:r>
      <w:proofErr w:type="spellEnd"/>
      <w:r w:rsidRPr="00C51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</w:p>
    <w:p w:rsidR="002D0026" w:rsidRPr="00C518D0" w:rsidRDefault="002D0026">
      <w:pPr>
        <w:rPr>
          <w:rFonts w:ascii="Times New Roman" w:hAnsi="Times New Roman" w:cs="Times New Roman"/>
          <w:sz w:val="28"/>
          <w:szCs w:val="28"/>
        </w:rPr>
      </w:pPr>
    </w:p>
    <w:sectPr w:rsidR="002D0026" w:rsidRPr="00C518D0" w:rsidSect="00C518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18D0"/>
    <w:rsid w:val="002D0026"/>
    <w:rsid w:val="00C51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26"/>
  </w:style>
  <w:style w:type="paragraph" w:styleId="1">
    <w:name w:val="heading 1"/>
    <w:basedOn w:val="a"/>
    <w:link w:val="10"/>
    <w:uiPriority w:val="9"/>
    <w:qFormat/>
    <w:rsid w:val="00C518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>USN Team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2022-12-21T06:54:00Z</dcterms:created>
  <dcterms:modified xsi:type="dcterms:W3CDTF">2022-12-21T06:57:00Z</dcterms:modified>
</cp:coreProperties>
</file>