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79" w:rsidRPr="008A7D12" w:rsidRDefault="00BD2B79" w:rsidP="00BD2B79">
      <w:pPr>
        <w:spacing w:after="0" w:line="280" w:lineRule="exact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  <w:t>УТВЕРЖДЕНО</w:t>
      </w:r>
    </w:p>
    <w:p w:rsidR="00BD2B79" w:rsidRPr="008A7D12" w:rsidRDefault="00BD2B79" w:rsidP="00BD2B79">
      <w:pPr>
        <w:spacing w:after="0" w:line="280" w:lineRule="exact"/>
        <w:ind w:left="851" w:right="-235"/>
        <w:rPr>
          <w:rFonts w:ascii="Times New Roman" w:hAnsi="Times New Roman" w:cs="Times New Roman"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Протокол заседания комиссии </w:t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 противодействию коррупции </w:t>
      </w:r>
    </w:p>
    <w:p w:rsidR="00BD2B79" w:rsidRPr="008A7D12" w:rsidRDefault="00BD2B79" w:rsidP="00BD2B79">
      <w:pPr>
        <w:spacing w:after="0" w:line="280" w:lineRule="exact"/>
        <w:ind w:left="851" w:right="-235"/>
        <w:rPr>
          <w:rFonts w:ascii="Times New Roman" w:hAnsi="Times New Roman" w:cs="Times New Roman"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E1C07" w:rsidRPr="008A7D12">
        <w:rPr>
          <w:rFonts w:ascii="Times New Roman" w:hAnsi="Times New Roman" w:cs="Times New Roman"/>
          <w:sz w:val="28"/>
          <w:szCs w:val="28"/>
          <w:lang w:val="ru-RU"/>
        </w:rPr>
        <w:t>КУП «Любанский райтоп»</w:t>
      </w:r>
    </w:p>
    <w:p w:rsidR="00BD2B79" w:rsidRPr="008A7D12" w:rsidRDefault="00BD2B79" w:rsidP="00BD2B79">
      <w:pPr>
        <w:spacing w:after="0" w:line="280" w:lineRule="exact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 </w:t>
      </w:r>
      <w:r w:rsidR="008A7D12">
        <w:rPr>
          <w:rFonts w:ascii="Times New Roman" w:hAnsi="Times New Roman" w:cs="Times New Roman"/>
          <w:sz w:val="28"/>
          <w:szCs w:val="28"/>
          <w:lang w:val="ru-RU"/>
        </w:rPr>
        <w:t>23.12.2025года</w:t>
      </w:r>
      <w:r w:rsidRPr="008A7D12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</w:p>
    <w:p w:rsidR="00BD2B79" w:rsidRPr="008A7D12" w:rsidRDefault="00BD2B79" w:rsidP="00BD2B79">
      <w:pPr>
        <w:spacing w:after="0" w:line="280" w:lineRule="exact"/>
        <w:ind w:left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D2B79" w:rsidRPr="008A7D12" w:rsidRDefault="00BD2B79" w:rsidP="00BD2B7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0" w:rsidRPr="008A7D12" w:rsidRDefault="00E86AC0" w:rsidP="00BD2B7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b/>
          <w:sz w:val="28"/>
          <w:szCs w:val="28"/>
          <w:lang w:val="ru-RU"/>
        </w:rPr>
        <w:t>План мероприятий</w:t>
      </w:r>
    </w:p>
    <w:p w:rsidR="00F00D85" w:rsidRPr="008A7D12" w:rsidRDefault="00F00D85" w:rsidP="00BD2B7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7D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противодействию коррупции </w:t>
      </w:r>
      <w:r w:rsidR="00BD2B79" w:rsidRPr="008A7D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6E1C07" w:rsidRPr="008A7D12">
        <w:rPr>
          <w:rFonts w:ascii="Times New Roman" w:hAnsi="Times New Roman" w:cs="Times New Roman"/>
          <w:b/>
          <w:sz w:val="28"/>
          <w:szCs w:val="28"/>
          <w:lang w:val="ru-RU"/>
        </w:rPr>
        <w:t>коммунальном унитарном предприятии</w:t>
      </w:r>
      <w:r w:rsidR="00E86AC0" w:rsidRPr="008A7D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6E1C07" w:rsidRPr="008A7D12">
        <w:rPr>
          <w:rFonts w:ascii="Times New Roman" w:hAnsi="Times New Roman" w:cs="Times New Roman"/>
          <w:b/>
          <w:sz w:val="28"/>
          <w:szCs w:val="28"/>
          <w:lang w:val="ru-RU"/>
        </w:rPr>
        <w:t>Любанский райтоп</w:t>
      </w:r>
      <w:r w:rsidR="00E86AC0" w:rsidRPr="008A7D1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0F737A" w:rsidRPr="008A7D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A7D12"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6E1C07" w:rsidRPr="008A7D1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8A7D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F00D85" w:rsidRPr="008A7D12" w:rsidRDefault="00F00D85" w:rsidP="00E8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661" w:type="dxa"/>
        <w:tblInd w:w="533" w:type="dxa"/>
        <w:tblLayout w:type="fixed"/>
        <w:tblLook w:val="04A0" w:firstRow="1" w:lastRow="0" w:firstColumn="1" w:lastColumn="0" w:noHBand="0" w:noVBand="1"/>
      </w:tblPr>
      <w:tblGrid>
        <w:gridCol w:w="525"/>
        <w:gridCol w:w="5600"/>
        <w:gridCol w:w="1600"/>
        <w:gridCol w:w="2936"/>
      </w:tblGrid>
      <w:tr w:rsidR="00B80C9F" w:rsidRPr="008A7D12" w:rsidTr="00DC10C1">
        <w:tc>
          <w:tcPr>
            <w:tcW w:w="525" w:type="dxa"/>
          </w:tcPr>
          <w:p w:rsidR="00B80C9F" w:rsidRPr="008A7D12" w:rsidRDefault="00B80C9F" w:rsidP="00BD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600" w:type="dxa"/>
          </w:tcPr>
          <w:p w:rsidR="00B80C9F" w:rsidRPr="008A7D12" w:rsidRDefault="00B80C9F" w:rsidP="00BD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00" w:type="dxa"/>
          </w:tcPr>
          <w:p w:rsidR="00B80C9F" w:rsidRPr="008A7D12" w:rsidRDefault="00B80C9F" w:rsidP="00BD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936" w:type="dxa"/>
          </w:tcPr>
          <w:p w:rsidR="00B80C9F" w:rsidRPr="008A7D12" w:rsidRDefault="00B80C9F" w:rsidP="00BD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B80C9F" w:rsidRPr="008A7D12" w:rsidTr="00DC10C1">
        <w:tc>
          <w:tcPr>
            <w:tcW w:w="525" w:type="dxa"/>
          </w:tcPr>
          <w:p w:rsidR="00B80C9F" w:rsidRPr="008A7D12" w:rsidRDefault="00EE1D8E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00" w:type="dxa"/>
          </w:tcPr>
          <w:p w:rsidR="00B80C9F" w:rsidRPr="008A7D12" w:rsidRDefault="002A57B4" w:rsidP="002A57B4">
            <w:pPr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профилактических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="003C201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коррупции, информирование сотрудников о ходе реализации антикоррупционной политики 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3C201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Республике Беларусь, фактах выявленных коррупционных правонарушений и об ответственности за такие правонарушения</w:t>
            </w:r>
          </w:p>
        </w:tc>
        <w:tc>
          <w:tcPr>
            <w:tcW w:w="1600" w:type="dxa"/>
          </w:tcPr>
          <w:p w:rsidR="00B80C9F" w:rsidRPr="008A7D12" w:rsidRDefault="00675ED0" w:rsidP="00AC36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C201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 раз</w:t>
            </w:r>
            <w:r w:rsidR="00EE1D8E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полугодие</w:t>
            </w:r>
          </w:p>
        </w:tc>
        <w:tc>
          <w:tcPr>
            <w:tcW w:w="2936" w:type="dxa"/>
          </w:tcPr>
          <w:p w:rsidR="00B80C9F" w:rsidRPr="008A7D12" w:rsidRDefault="00675ED0" w:rsidP="000266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EE1D8E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омисси</w:t>
            </w:r>
            <w:r w:rsidR="00026672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EE1D8E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коррупции</w:t>
            </w:r>
          </w:p>
        </w:tc>
      </w:tr>
      <w:tr w:rsidR="00B80C9F" w:rsidRPr="008A7D12" w:rsidTr="00DC10C1">
        <w:tc>
          <w:tcPr>
            <w:tcW w:w="525" w:type="dxa"/>
          </w:tcPr>
          <w:p w:rsidR="00B80C9F" w:rsidRPr="008A7D12" w:rsidRDefault="00A26C51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00" w:type="dxa"/>
          </w:tcPr>
          <w:p w:rsidR="000F737A" w:rsidRPr="008A7D12" w:rsidRDefault="002A57B4" w:rsidP="00675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="00EF7FC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подписани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государственными должностными и приравненными к ним лицами обязательств по соблюдению ограничений, установленных ст</w:t>
            </w:r>
            <w:r w:rsidR="00675ED0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17-20 Закона Республики Беларусь от 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июля 2015 </w:t>
            </w:r>
            <w:r w:rsidR="008A7D12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 №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305-3 «О борьбе с коррупцией»</w:t>
            </w:r>
            <w:r w:rsidR="00675ED0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2578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назначения на должность</w:t>
            </w:r>
            <w:r w:rsidR="000F737A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0" w:type="dxa"/>
          </w:tcPr>
          <w:p w:rsidR="00B80C9F" w:rsidRPr="008A7D12" w:rsidRDefault="00675ED0" w:rsidP="005766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E1D8E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 приеме на работу</w:t>
            </w:r>
          </w:p>
        </w:tc>
        <w:tc>
          <w:tcPr>
            <w:tcW w:w="2936" w:type="dxa"/>
          </w:tcPr>
          <w:p w:rsidR="00EE1D8E" w:rsidRPr="008A7D12" w:rsidRDefault="006E1C07" w:rsidP="00DC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  <w:tr w:rsidR="004004A3" w:rsidRPr="008A7D12" w:rsidTr="00DC10C1">
        <w:tc>
          <w:tcPr>
            <w:tcW w:w="525" w:type="dxa"/>
          </w:tcPr>
          <w:p w:rsidR="004004A3" w:rsidRPr="008A7D12" w:rsidRDefault="004004A3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00" w:type="dxa"/>
          </w:tcPr>
          <w:p w:rsidR="004004A3" w:rsidRPr="008A7D12" w:rsidRDefault="004004A3" w:rsidP="002A57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Своевременно</w:t>
            </w:r>
            <w:r w:rsidR="002A57B4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вн</w:t>
            </w:r>
            <w:r w:rsidR="002A57B4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есение изменений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57B4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трудовые </w:t>
            </w:r>
            <w:r w:rsidR="002A57B4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контракты (договоры)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работников с учетом требований законодательства о борьбе с коррупцией </w:t>
            </w:r>
          </w:p>
        </w:tc>
        <w:tc>
          <w:tcPr>
            <w:tcW w:w="1600" w:type="dxa"/>
          </w:tcPr>
          <w:p w:rsidR="004004A3" w:rsidRPr="008A7D12" w:rsidRDefault="00675ED0" w:rsidP="008A7D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4004A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необходимости</w:t>
            </w:r>
          </w:p>
        </w:tc>
        <w:tc>
          <w:tcPr>
            <w:tcW w:w="2936" w:type="dxa"/>
          </w:tcPr>
          <w:p w:rsidR="004004A3" w:rsidRPr="008A7D12" w:rsidRDefault="006E1C07" w:rsidP="00DC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  <w:tr w:rsidR="004004A3" w:rsidRPr="008A7D12" w:rsidTr="00DC10C1">
        <w:tc>
          <w:tcPr>
            <w:tcW w:w="525" w:type="dxa"/>
          </w:tcPr>
          <w:p w:rsidR="004004A3" w:rsidRPr="008A7D12" w:rsidRDefault="00A26C51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00" w:type="dxa"/>
          </w:tcPr>
          <w:p w:rsidR="00BB2578" w:rsidRPr="008A7D12" w:rsidRDefault="002A57B4" w:rsidP="008A7D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 соблюдения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порядка приема 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граждан 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работу, предусмотренного Декретом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5, запр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характеристик                          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редыдущих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мест 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работы, а также сведени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из единого государственного 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банка о правонарушениях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4A2EFC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2578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отношении кандидатов на руководящие должности </w:t>
            </w:r>
          </w:p>
        </w:tc>
        <w:tc>
          <w:tcPr>
            <w:tcW w:w="1600" w:type="dxa"/>
          </w:tcPr>
          <w:p w:rsidR="004004A3" w:rsidRPr="008A7D12" w:rsidRDefault="00675ED0" w:rsidP="004004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4004A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 приеме на работу</w:t>
            </w:r>
          </w:p>
        </w:tc>
        <w:tc>
          <w:tcPr>
            <w:tcW w:w="2936" w:type="dxa"/>
          </w:tcPr>
          <w:p w:rsidR="004004A3" w:rsidRPr="008A7D12" w:rsidRDefault="006E1C07" w:rsidP="006E1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  <w:tr w:rsidR="004A2EFC" w:rsidRPr="008A7D12" w:rsidTr="00DC10C1">
        <w:tc>
          <w:tcPr>
            <w:tcW w:w="525" w:type="dxa"/>
          </w:tcPr>
          <w:p w:rsidR="004A2EFC" w:rsidRPr="008A7D12" w:rsidRDefault="002A57B4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00" w:type="dxa"/>
          </w:tcPr>
          <w:p w:rsidR="004A2EFC" w:rsidRPr="008A7D12" w:rsidRDefault="004A2EFC" w:rsidP="00DC10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</w:t>
            </w:r>
            <w:r w:rsidR="002A57B4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ятие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 по предотвращению и уре</w:t>
            </w:r>
            <w:r w:rsidR="00DC10C1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гулированию конфликта интересов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в связи с исполнением служебных (трудовых) обязанностей, в порядке, установленном Законом Республики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Беларусь «О борьбе с коррупцией», Положением о порядке урегулирования конфликта интересов</w:t>
            </w:r>
          </w:p>
        </w:tc>
        <w:tc>
          <w:tcPr>
            <w:tcW w:w="1600" w:type="dxa"/>
          </w:tcPr>
          <w:p w:rsidR="004A2EFC" w:rsidRPr="008A7D12" w:rsidRDefault="00675ED0" w:rsidP="004A2E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r w:rsidR="004A2EFC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4A2EFC" w:rsidRPr="008A7D12" w:rsidRDefault="00675ED0" w:rsidP="004A2E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4A2EFC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противодействию коррупции</w:t>
            </w:r>
          </w:p>
        </w:tc>
      </w:tr>
      <w:tr w:rsidR="004A2EFC" w:rsidRPr="008A7D12" w:rsidTr="00DC10C1">
        <w:tc>
          <w:tcPr>
            <w:tcW w:w="525" w:type="dxa"/>
          </w:tcPr>
          <w:p w:rsidR="004A2EFC" w:rsidRPr="008A7D12" w:rsidRDefault="002A57B4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00" w:type="dxa"/>
          </w:tcPr>
          <w:p w:rsidR="004A2EFC" w:rsidRPr="008A7D12" w:rsidRDefault="004A2EFC" w:rsidP="002A57B4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</w:t>
            </w:r>
            <w:r w:rsidR="002A57B4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2A57B4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ение вопросов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 ответственности по каждому выявленному нарушению антикоррупционного законодательства 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1600" w:type="dxa"/>
          </w:tcPr>
          <w:p w:rsidR="004A2EFC" w:rsidRPr="008A7D12" w:rsidRDefault="00675ED0" w:rsidP="004A2E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A2EFC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случае выявления</w:t>
            </w:r>
          </w:p>
          <w:p w:rsidR="004A2EFC" w:rsidRPr="008A7D12" w:rsidRDefault="004A2EFC" w:rsidP="004A2E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нарушений</w:t>
            </w:r>
          </w:p>
        </w:tc>
        <w:tc>
          <w:tcPr>
            <w:tcW w:w="2936" w:type="dxa"/>
          </w:tcPr>
          <w:p w:rsidR="004A2EFC" w:rsidRPr="008A7D12" w:rsidRDefault="00675ED0" w:rsidP="004A2E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4A2EFC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противодействию коррупции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2A57B4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00" w:type="dxa"/>
          </w:tcPr>
          <w:p w:rsidR="009E2CF3" w:rsidRPr="008A7D12" w:rsidRDefault="009E2CF3" w:rsidP="006E1C07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принятии кадровых решений                           в отношении руководителей и специалистов предприятия, давать оценку эффективности принимаемых ими мер по обеспечению соблюдения антикоррупционного законодательства в работе предприятия 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противодействию коррупции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2A57B4" w:rsidP="00A26C5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00" w:type="dxa"/>
          </w:tcPr>
          <w:p w:rsidR="009E2CF3" w:rsidRPr="008A7D12" w:rsidRDefault="0090051B" w:rsidP="00DC10C1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обращений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граж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 и юридических лиц, материалов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органов прокуратуры, госбезопасности, органов внутренних дел, иных правоохранительных органов, в которых сообщается о фактах коррупции и иных нарушениях антикоррупционного законодательства на заседаниях комиссии по противодействию коррупции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случае выявления</w:t>
            </w:r>
          </w:p>
          <w:p w:rsidR="009E2CF3" w:rsidRPr="008A7D12" w:rsidRDefault="009E2CF3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нарушений</w:t>
            </w:r>
          </w:p>
        </w:tc>
        <w:tc>
          <w:tcPr>
            <w:tcW w:w="2936" w:type="dxa"/>
          </w:tcPr>
          <w:p w:rsidR="009E2CF3" w:rsidRPr="008A7D12" w:rsidRDefault="006E1C07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90051B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00" w:type="dxa"/>
          </w:tcPr>
          <w:p w:rsidR="009E2CF3" w:rsidRPr="008A7D12" w:rsidRDefault="0090051B" w:rsidP="009E2CF3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заимодействие с правоохранительными органами с целью повышения компетенции в области антикоррупционного законодательства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E1C07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A26C51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0051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600" w:type="dxa"/>
          </w:tcPr>
          <w:p w:rsidR="009E2CF3" w:rsidRPr="008A7D12" w:rsidRDefault="0090051B" w:rsidP="00900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ониторинг соблюдения работниками трудовой, исполнительской и производственно-технологической 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противодействию коррупции</w:t>
            </w:r>
          </w:p>
          <w:p w:rsidR="009E2CF3" w:rsidRPr="008A7D12" w:rsidRDefault="009E2CF3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E2CF3" w:rsidRPr="008A7D12" w:rsidRDefault="009E2CF3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2CF3" w:rsidRPr="00191EF0" w:rsidTr="00DC10C1">
        <w:tc>
          <w:tcPr>
            <w:tcW w:w="525" w:type="dxa"/>
          </w:tcPr>
          <w:p w:rsidR="009E2CF3" w:rsidRPr="008A7D12" w:rsidRDefault="00A26C51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0051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00" w:type="dxa"/>
          </w:tcPr>
          <w:p w:rsidR="009E2CF3" w:rsidRPr="008A7D12" w:rsidRDefault="009E2CF3" w:rsidP="00CD08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 обеспечением выполнения норм антикоррупционного законодательства при заключении гражданско-правовых договоров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E1C07" w:rsidP="00675E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экономист, начальник участка (производственного)</w:t>
            </w:r>
          </w:p>
        </w:tc>
      </w:tr>
      <w:tr w:rsidR="009E2CF3" w:rsidRPr="00191EF0" w:rsidTr="00DC10C1">
        <w:tc>
          <w:tcPr>
            <w:tcW w:w="525" w:type="dxa"/>
          </w:tcPr>
          <w:p w:rsidR="009E2CF3" w:rsidRPr="008A7D12" w:rsidRDefault="00CD08D6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0051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00" w:type="dxa"/>
          </w:tcPr>
          <w:p w:rsidR="009E2CF3" w:rsidRPr="008A7D12" w:rsidRDefault="009E2CF3" w:rsidP="008A7D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беспечение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соблюдения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порядка распоряжения государственным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имуществом, обеспечение его сохранности, целевого и эффективного использования 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лавный бухгалтер</w:t>
            </w:r>
            <w:r w:rsidR="006E1C07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начальник участка (производственного)</w:t>
            </w:r>
          </w:p>
          <w:p w:rsidR="009E2CF3" w:rsidRPr="008A7D12" w:rsidRDefault="009E2CF3" w:rsidP="00675E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2CF3" w:rsidRPr="00191EF0" w:rsidTr="00DC10C1">
        <w:tc>
          <w:tcPr>
            <w:tcW w:w="525" w:type="dxa"/>
          </w:tcPr>
          <w:p w:rsidR="009E2CF3" w:rsidRPr="008A7D12" w:rsidRDefault="009E2CF3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90051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00" w:type="dxa"/>
          </w:tcPr>
          <w:p w:rsidR="009E2CF3" w:rsidRPr="008A7D12" w:rsidRDefault="009E2CF3" w:rsidP="00900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соблюдения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законодательства при сдаче в арен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 государственного имущества и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сроков внесения арендаторами арендной платы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E1C07" w:rsidP="00675E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бухгалтер, начальник участка (производственного)</w:t>
            </w:r>
          </w:p>
        </w:tc>
      </w:tr>
      <w:tr w:rsidR="009E2CF3" w:rsidRPr="00191EF0" w:rsidTr="00DC10C1">
        <w:tc>
          <w:tcPr>
            <w:tcW w:w="525" w:type="dxa"/>
          </w:tcPr>
          <w:p w:rsidR="00D437E4" w:rsidRPr="008A7D12" w:rsidRDefault="00DC10C1" w:rsidP="00D437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00" w:type="dxa"/>
          </w:tcPr>
          <w:p w:rsidR="009E2CF3" w:rsidRPr="008A7D12" w:rsidRDefault="0090051B" w:rsidP="00900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беспеч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 полной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точн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проверк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фактического наличия имущества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проведении инвентаризации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 проведение внеплановых (контрольных) инве</w:t>
            </w:r>
            <w:r w:rsidR="00CD08D6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нтаризаций</w:t>
            </w:r>
          </w:p>
        </w:tc>
        <w:tc>
          <w:tcPr>
            <w:tcW w:w="1600" w:type="dxa"/>
          </w:tcPr>
          <w:p w:rsidR="009E2CF3" w:rsidRPr="008A7D12" w:rsidRDefault="00675ED0" w:rsidP="00675E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 раз в год</w:t>
            </w:r>
          </w:p>
        </w:tc>
        <w:tc>
          <w:tcPr>
            <w:tcW w:w="2936" w:type="dxa"/>
          </w:tcPr>
          <w:p w:rsidR="009E2CF3" w:rsidRPr="008A7D12" w:rsidRDefault="006E1C07" w:rsidP="006E1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бухгалтер, начальник участка (производственного), </w:t>
            </w:r>
            <w:r w:rsidR="00675ED0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8419B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инвентаризации</w:t>
            </w:r>
          </w:p>
        </w:tc>
      </w:tr>
      <w:tr w:rsidR="009E2CF3" w:rsidRPr="00191EF0" w:rsidTr="00DC10C1">
        <w:tc>
          <w:tcPr>
            <w:tcW w:w="525" w:type="dxa"/>
          </w:tcPr>
          <w:p w:rsidR="009E2CF3" w:rsidRPr="008A7D12" w:rsidRDefault="00DC10C1" w:rsidP="00A26C5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600" w:type="dxa"/>
          </w:tcPr>
          <w:p w:rsidR="009E2CF3" w:rsidRPr="008A7D12" w:rsidRDefault="00675ED0" w:rsidP="00675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к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онтрол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рациональным использованием денежных с</w:t>
            </w:r>
            <w:r w:rsidR="008419B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редств и материальных ценностей, организацией складского учета</w:t>
            </w:r>
          </w:p>
        </w:tc>
        <w:tc>
          <w:tcPr>
            <w:tcW w:w="1600" w:type="dxa"/>
          </w:tcPr>
          <w:p w:rsidR="009E2CF3" w:rsidRPr="008A7D12" w:rsidRDefault="00675ED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6E1C07" w:rsidP="006E1C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бухгалтер, начальник участка (производственного)</w:t>
            </w:r>
          </w:p>
        </w:tc>
      </w:tr>
      <w:tr w:rsidR="00D437E4" w:rsidRPr="008A7D12" w:rsidTr="00DC10C1">
        <w:tc>
          <w:tcPr>
            <w:tcW w:w="525" w:type="dxa"/>
          </w:tcPr>
          <w:p w:rsidR="00D437E4" w:rsidRPr="008A7D12" w:rsidRDefault="00DC10C1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600" w:type="dxa"/>
          </w:tcPr>
          <w:p w:rsidR="00D437E4" w:rsidRPr="008A7D12" w:rsidRDefault="00D437E4" w:rsidP="00900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периодическ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контрол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051B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 правильностью</w:t>
            </w:r>
            <w:r w:rsidR="00A26C51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обоснованностью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начисления </w:t>
            </w:r>
            <w:r w:rsidR="00121C17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перечисления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заработной платы и иных выплат работникам</w:t>
            </w:r>
            <w:r w:rsidR="00A26C51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а также анализ авансирования работников</w:t>
            </w:r>
          </w:p>
        </w:tc>
        <w:tc>
          <w:tcPr>
            <w:tcW w:w="1600" w:type="dxa"/>
          </w:tcPr>
          <w:p w:rsidR="00D437E4" w:rsidRPr="008A7D12" w:rsidRDefault="00213D44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936" w:type="dxa"/>
          </w:tcPr>
          <w:p w:rsidR="00D437E4" w:rsidRPr="008A7D12" w:rsidRDefault="001E47A8" w:rsidP="00213D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</w:t>
            </w:r>
            <w:r w:rsidR="00213D44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экономист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DC10C1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600" w:type="dxa"/>
          </w:tcPr>
          <w:p w:rsidR="009E2CF3" w:rsidRPr="008A7D12" w:rsidRDefault="0090051B" w:rsidP="00CD08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онтроль за учетом и сдачей лома цветных и черных металлов</w:t>
            </w:r>
          </w:p>
          <w:p w:rsidR="00A26C51" w:rsidRPr="008A7D12" w:rsidRDefault="00A26C51" w:rsidP="00CD08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213D44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(производственного)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DC10C1" w:rsidP="00A26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600" w:type="dxa"/>
          </w:tcPr>
          <w:p w:rsidR="009E2CF3" w:rsidRPr="008A7D12" w:rsidRDefault="00121C17" w:rsidP="00121C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причинения </w:t>
            </w:r>
            <w:r w:rsidR="00CD08D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редприятию материального ущерба (имущественного вреда), в том числе в связи с уплатой </w:t>
            </w:r>
            <w:r w:rsidR="00CD08D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редприятием административных штрафов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ях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комиссии </w:t>
            </w:r>
          </w:p>
        </w:tc>
        <w:tc>
          <w:tcPr>
            <w:tcW w:w="1600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="00CD08D6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миссия по противодействию коррупции</w:t>
            </w: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DC10C1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600" w:type="dxa"/>
          </w:tcPr>
          <w:p w:rsidR="009E2CF3" w:rsidRPr="008A7D12" w:rsidRDefault="00213D44" w:rsidP="00CD08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нализ состояния финансово-хоз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яйственной деятельности</w:t>
            </w:r>
          </w:p>
        </w:tc>
        <w:tc>
          <w:tcPr>
            <w:tcW w:w="1600" w:type="dxa"/>
          </w:tcPr>
          <w:p w:rsidR="00CD08D6" w:rsidRPr="008A7D12" w:rsidRDefault="00213D44" w:rsidP="00CD08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  <w:p w:rsidR="009E2CF3" w:rsidRPr="008A7D12" w:rsidRDefault="00CD08D6" w:rsidP="009005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36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лавный бухгалтер</w:t>
            </w:r>
          </w:p>
          <w:p w:rsidR="009E2CF3" w:rsidRPr="008A7D12" w:rsidRDefault="009E2CF3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2CF3" w:rsidRPr="008A7D12" w:rsidTr="00DC10C1">
        <w:tc>
          <w:tcPr>
            <w:tcW w:w="525" w:type="dxa"/>
          </w:tcPr>
          <w:p w:rsidR="009E2CF3" w:rsidRPr="008A7D12" w:rsidRDefault="00DC10C1" w:rsidP="008419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600" w:type="dxa"/>
          </w:tcPr>
          <w:p w:rsidR="009E2CF3" w:rsidRPr="008A7D12" w:rsidRDefault="00121C17" w:rsidP="00121C1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Принятие исчерпывающих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мер по взысканию дебиторской задолженности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и</w:t>
            </w:r>
            <w:r w:rsidR="005921F0" w:rsidRPr="008A7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предупреждению</w:t>
            </w:r>
            <w:r w:rsidRPr="008A7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перерастания дебиторской задолженности в проблемную</w:t>
            </w:r>
          </w:p>
        </w:tc>
        <w:tc>
          <w:tcPr>
            <w:tcW w:w="1600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213D44" w:rsidRPr="008A7D12" w:rsidRDefault="008A7D12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(производственного)</w:t>
            </w:r>
          </w:p>
          <w:p w:rsidR="009E2CF3" w:rsidRPr="008A7D12" w:rsidRDefault="009E2CF3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2CF3" w:rsidRPr="00191EF0" w:rsidTr="00DC10C1">
        <w:tc>
          <w:tcPr>
            <w:tcW w:w="525" w:type="dxa"/>
          </w:tcPr>
          <w:p w:rsidR="009E2CF3" w:rsidRPr="008A7D12" w:rsidRDefault="00DC10C1" w:rsidP="008419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600" w:type="dxa"/>
          </w:tcPr>
          <w:p w:rsidR="009E2CF3" w:rsidRPr="008A7D12" w:rsidRDefault="0090051B" w:rsidP="00121C17">
            <w:pPr>
              <w:tabs>
                <w:tab w:val="right" w:pos="464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E2CF3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облюдение законодательства </w:t>
            </w:r>
            <w:r w:rsidR="00121C17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области </w:t>
            </w:r>
            <w:r w:rsidR="00121C17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закупок</w:t>
            </w:r>
            <w:r w:rsidR="0007597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товаров (работ, услуг</w:t>
            </w:r>
            <w:r w:rsidR="00675ED0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75ED0" w:rsidRPr="008A7D12" w:rsidRDefault="00675ED0" w:rsidP="00121C17">
            <w:pPr>
              <w:tabs>
                <w:tab w:val="right" w:pos="464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9E2CF3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9E2CF3" w:rsidRPr="008A7D12" w:rsidRDefault="00213D44" w:rsidP="00213D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(производства)</w:t>
            </w:r>
            <w:r w:rsidR="0007597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124094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921F0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9E2CF3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</w:t>
            </w:r>
            <w:r w:rsidR="00124094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закупкам</w:t>
            </w:r>
          </w:p>
        </w:tc>
      </w:tr>
      <w:tr w:rsidR="00E74333" w:rsidRPr="008A7D12" w:rsidTr="00DC10C1">
        <w:tc>
          <w:tcPr>
            <w:tcW w:w="525" w:type="dxa"/>
          </w:tcPr>
          <w:p w:rsidR="00E74333" w:rsidRPr="008A7D12" w:rsidRDefault="008A7D12" w:rsidP="008419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600" w:type="dxa"/>
          </w:tcPr>
          <w:p w:rsidR="00E74333" w:rsidRPr="008A7D12" w:rsidRDefault="00E74333" w:rsidP="008A7D12">
            <w:pPr>
              <w:tabs>
                <w:tab w:val="right" w:pos="46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Обеспечить систематический внутрихозяйственный контроль за соблюдением порядка осуществления закупок товаров (работ, услуг) в целях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lastRenderedPageBreak/>
              <w:t>исключения фактов нецелевого и неэффективного использования средств организации на закупки товаров (работ, услуг).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В каждом случае причинения вреда вследствие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ненадлежащего исполнения договорных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обязательств, принимать меры к устранению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причин и условий причинения вреда.</w:t>
            </w:r>
          </w:p>
        </w:tc>
        <w:tc>
          <w:tcPr>
            <w:tcW w:w="1600" w:type="dxa"/>
          </w:tcPr>
          <w:p w:rsidR="00E74333" w:rsidRPr="008A7D12" w:rsidRDefault="00191E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постоянно</w:t>
            </w:r>
            <w:bookmarkStart w:id="0" w:name="_GoBack"/>
            <w:bookmarkEnd w:id="0"/>
          </w:p>
        </w:tc>
        <w:tc>
          <w:tcPr>
            <w:tcW w:w="2936" w:type="dxa"/>
          </w:tcPr>
          <w:p w:rsidR="00E74333" w:rsidRPr="008A7D12" w:rsidRDefault="00E74333" w:rsidP="00213D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(производства)</w:t>
            </w:r>
          </w:p>
        </w:tc>
      </w:tr>
      <w:tr w:rsidR="00191EF0" w:rsidRPr="008A7D12" w:rsidTr="00DC10C1">
        <w:tc>
          <w:tcPr>
            <w:tcW w:w="525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00" w:type="dxa"/>
          </w:tcPr>
          <w:p w:rsidR="00191EF0" w:rsidRPr="008A7D12" w:rsidRDefault="00191EF0" w:rsidP="00191EF0">
            <w:pPr>
              <w:tabs>
                <w:tab w:val="right" w:pos="46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Результаты рассмотрения обращений граждан и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юридических лиц, в которых сообщается о фактах коррупции и иных нарушениях антикоррупционного законодательства, обобщать и обсуждать на заседаниях комиссии по противодействию коррупции в целях контроля за надлежащим реагированием на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такие обращения.</w:t>
            </w:r>
          </w:p>
        </w:tc>
        <w:tc>
          <w:tcPr>
            <w:tcW w:w="1600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936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  <w:tr w:rsidR="0090051B" w:rsidRPr="008A7D12" w:rsidTr="00DC10C1">
        <w:tc>
          <w:tcPr>
            <w:tcW w:w="525" w:type="dxa"/>
          </w:tcPr>
          <w:p w:rsidR="0090051B" w:rsidRPr="008A7D12" w:rsidRDefault="008A7D12" w:rsidP="008419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600" w:type="dxa"/>
          </w:tcPr>
          <w:p w:rsidR="0090051B" w:rsidRPr="008A7D12" w:rsidRDefault="00E74333" w:rsidP="008A7D12">
            <w:pPr>
              <w:tabs>
                <w:tab w:val="right" w:pos="46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Обеспечить в организации надлежащий пропускной режим, наличие системы регистрации въезда на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территорию и выезда с территории организации</w:t>
            </w:r>
            <w:r w:rsid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транспортных средств, а также их осмотра.</w:t>
            </w:r>
          </w:p>
        </w:tc>
        <w:tc>
          <w:tcPr>
            <w:tcW w:w="1600" w:type="dxa"/>
          </w:tcPr>
          <w:p w:rsidR="0090051B" w:rsidRPr="008A7D12" w:rsidRDefault="005921F0" w:rsidP="009E2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0051B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2936" w:type="dxa"/>
          </w:tcPr>
          <w:p w:rsidR="0090051B" w:rsidRPr="008A7D12" w:rsidRDefault="00E74333" w:rsidP="005921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(производственного)</w:t>
            </w:r>
          </w:p>
        </w:tc>
      </w:tr>
      <w:tr w:rsidR="00121C17" w:rsidRPr="008A7D12" w:rsidTr="00DC10C1">
        <w:tc>
          <w:tcPr>
            <w:tcW w:w="525" w:type="dxa"/>
          </w:tcPr>
          <w:p w:rsidR="00121C17" w:rsidRPr="008A7D12" w:rsidRDefault="00E275DC" w:rsidP="008A7D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00" w:type="dxa"/>
          </w:tcPr>
          <w:p w:rsidR="00121C17" w:rsidRPr="008A7D12" w:rsidRDefault="00E74333" w:rsidP="00E74333">
            <w:pPr>
              <w:tabs>
                <w:tab w:val="right" w:pos="46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Разместить на официальной странице сайта Любанского РИК актуальную информацию о предприятии. Обеспечить регулярное обновление соответствующей информации.</w:t>
            </w:r>
          </w:p>
        </w:tc>
        <w:tc>
          <w:tcPr>
            <w:tcW w:w="1600" w:type="dxa"/>
          </w:tcPr>
          <w:p w:rsidR="00121C17" w:rsidRPr="008A7D12" w:rsidRDefault="005921F0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121C17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936" w:type="dxa"/>
          </w:tcPr>
          <w:p w:rsidR="00121C17" w:rsidRPr="008A7D12" w:rsidRDefault="00E74333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(производственного)</w:t>
            </w:r>
          </w:p>
        </w:tc>
      </w:tr>
      <w:tr w:rsidR="00121C17" w:rsidRPr="008A7D12" w:rsidTr="00DC10C1">
        <w:tc>
          <w:tcPr>
            <w:tcW w:w="525" w:type="dxa"/>
          </w:tcPr>
          <w:p w:rsidR="00121C17" w:rsidRPr="008A7D12" w:rsidRDefault="00E275DC" w:rsidP="008A7D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00" w:type="dxa"/>
          </w:tcPr>
          <w:p w:rsidR="00121C17" w:rsidRPr="008A7D12" w:rsidRDefault="00121C17" w:rsidP="00121C17">
            <w:pPr>
              <w:tabs>
                <w:tab w:val="right" w:pos="46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Рассмотрение иных, входящих                                        в компетенцию комиссии, вопросов </w:t>
            </w:r>
            <w:r w:rsidR="00DC10C1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решению председателя комиссии или </w:t>
            </w:r>
            <w:r w:rsidR="00DC10C1"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  <w:r w:rsidRPr="008A7D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предложению не менее одной трети членов комиссии</w:t>
            </w:r>
          </w:p>
        </w:tc>
        <w:tc>
          <w:tcPr>
            <w:tcW w:w="1600" w:type="dxa"/>
          </w:tcPr>
          <w:p w:rsidR="00121C17" w:rsidRPr="008A7D12" w:rsidRDefault="005921F0" w:rsidP="008A7D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121C17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необходимости</w:t>
            </w:r>
          </w:p>
        </w:tc>
        <w:tc>
          <w:tcPr>
            <w:tcW w:w="2936" w:type="dxa"/>
          </w:tcPr>
          <w:p w:rsidR="00121C17" w:rsidRPr="008A7D12" w:rsidRDefault="005921F0" w:rsidP="00121C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21C17"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омиссия по противодействию коррупции</w:t>
            </w:r>
          </w:p>
        </w:tc>
      </w:tr>
      <w:tr w:rsidR="00191EF0" w:rsidRPr="008A7D12" w:rsidTr="00DC10C1">
        <w:tc>
          <w:tcPr>
            <w:tcW w:w="525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600" w:type="dxa"/>
          </w:tcPr>
          <w:p w:rsidR="00191EF0" w:rsidRPr="008A7D12" w:rsidRDefault="00191EF0" w:rsidP="00191EF0">
            <w:pPr>
              <w:tabs>
                <w:tab w:val="right" w:pos="4646"/>
              </w:tabs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Рассмотрение на заседании трудового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коллектива вопросов состояния антикоррупционной работы в организации.</w:t>
            </w:r>
          </w:p>
        </w:tc>
        <w:tc>
          <w:tcPr>
            <w:tcW w:w="1600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2936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участка (производственного)</w:t>
            </w:r>
          </w:p>
        </w:tc>
      </w:tr>
      <w:tr w:rsidR="00191EF0" w:rsidRPr="008A7D12" w:rsidTr="00DC10C1">
        <w:tc>
          <w:tcPr>
            <w:tcW w:w="525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600" w:type="dxa"/>
          </w:tcPr>
          <w:p w:rsidR="00191EF0" w:rsidRPr="008A7D12" w:rsidRDefault="00191EF0" w:rsidP="00191EF0">
            <w:pPr>
              <w:tabs>
                <w:tab w:val="right" w:pos="4646"/>
              </w:tabs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Организация мониторинга соблюдения порядка предотвращения и урегулирования конфликта интересов с рассмотрением итогов проделанной работы на заседании комиссии заслушивание 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ведущего экономиста</w:t>
            </w: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по итогам работы года в 4 квартале 2026г.</w:t>
            </w:r>
          </w:p>
        </w:tc>
        <w:tc>
          <w:tcPr>
            <w:tcW w:w="1600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7D1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936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  <w:tr w:rsidR="00191EF0" w:rsidRPr="00191EF0" w:rsidTr="00DC10C1">
        <w:tc>
          <w:tcPr>
            <w:tcW w:w="525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5600" w:type="dxa"/>
          </w:tcPr>
          <w:p w:rsidR="00191EF0" w:rsidRPr="00191EF0" w:rsidRDefault="00191EF0" w:rsidP="00191EF0">
            <w:pPr>
              <w:pStyle w:val="6"/>
              <w:shd w:val="clear" w:color="auto" w:fill="FFFFFF"/>
              <w:spacing w:before="0" w:beforeAutospacing="0" w:after="0" w:afterAutospacing="0" w:line="300" w:lineRule="atLeast"/>
              <w:jc w:val="both"/>
              <w:outlineLvl w:val="5"/>
              <w:rPr>
                <w:b w:val="0"/>
                <w:bCs w:val="0"/>
                <w:sz w:val="28"/>
                <w:szCs w:val="28"/>
              </w:rPr>
            </w:pPr>
            <w:r w:rsidRPr="00191EF0">
              <w:rPr>
                <w:b w:val="0"/>
                <w:sz w:val="28"/>
                <w:szCs w:val="28"/>
                <w:shd w:val="clear" w:color="auto" w:fill="FFFFFF"/>
              </w:rPr>
              <w:t xml:space="preserve">Приглашение на заседание комиссии по противодействию коррупции члена комиссии Любанского районного исполнительного комитета </w:t>
            </w:r>
            <w:r>
              <w:rPr>
                <w:b w:val="0"/>
                <w:bCs w:val="0"/>
                <w:sz w:val="28"/>
                <w:szCs w:val="28"/>
              </w:rPr>
              <w:t>н</w:t>
            </w:r>
            <w:r w:rsidRPr="00191EF0">
              <w:rPr>
                <w:b w:val="0"/>
                <w:bCs w:val="0"/>
                <w:sz w:val="28"/>
                <w:szCs w:val="28"/>
              </w:rPr>
              <w:t>ачальник</w:t>
            </w:r>
            <w:r>
              <w:rPr>
                <w:b w:val="0"/>
                <w:bCs w:val="0"/>
                <w:sz w:val="28"/>
                <w:szCs w:val="28"/>
              </w:rPr>
              <w:t>а</w:t>
            </w:r>
            <w:r w:rsidRPr="00191EF0">
              <w:rPr>
                <w:b w:val="0"/>
                <w:bCs w:val="0"/>
                <w:sz w:val="28"/>
                <w:szCs w:val="28"/>
              </w:rPr>
              <w:t xml:space="preserve"> управления жилищно-коммунального хозяйства, архитектуры и строительства райисполкома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191EF0">
              <w:rPr>
                <w:b w:val="0"/>
                <w:sz w:val="28"/>
                <w:szCs w:val="28"/>
              </w:rPr>
              <w:t>Лаптев</w:t>
            </w:r>
            <w:r>
              <w:rPr>
                <w:b w:val="0"/>
                <w:sz w:val="28"/>
                <w:szCs w:val="28"/>
              </w:rPr>
              <w:t>а</w:t>
            </w:r>
            <w:r w:rsidRPr="00191EF0">
              <w:rPr>
                <w:b w:val="0"/>
                <w:sz w:val="28"/>
                <w:szCs w:val="28"/>
              </w:rPr>
              <w:t xml:space="preserve"> Александр</w:t>
            </w:r>
            <w:r>
              <w:rPr>
                <w:b w:val="0"/>
                <w:sz w:val="28"/>
                <w:szCs w:val="28"/>
              </w:rPr>
              <w:t>а</w:t>
            </w:r>
            <w:r w:rsidRPr="00191EF0">
              <w:rPr>
                <w:b w:val="0"/>
                <w:sz w:val="28"/>
                <w:szCs w:val="28"/>
              </w:rPr>
              <w:t xml:space="preserve"> Александрович</w:t>
            </w:r>
            <w:r>
              <w:rPr>
                <w:b w:val="0"/>
                <w:sz w:val="28"/>
                <w:szCs w:val="28"/>
              </w:rPr>
              <w:t>а</w:t>
            </w:r>
          </w:p>
          <w:p w:rsidR="00191EF0" w:rsidRPr="008A7D12" w:rsidRDefault="00191EF0" w:rsidP="00191EF0">
            <w:pPr>
              <w:tabs>
                <w:tab w:val="right" w:pos="4646"/>
              </w:tabs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600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каждом заседании комиссии</w:t>
            </w:r>
          </w:p>
        </w:tc>
        <w:tc>
          <w:tcPr>
            <w:tcW w:w="2936" w:type="dxa"/>
          </w:tcPr>
          <w:p w:rsidR="00191EF0" w:rsidRPr="008A7D12" w:rsidRDefault="00191EF0" w:rsidP="00191E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экономист</w:t>
            </w:r>
          </w:p>
        </w:tc>
      </w:tr>
    </w:tbl>
    <w:p w:rsidR="00E86AC0" w:rsidRPr="008A7D12" w:rsidRDefault="00E86AC0" w:rsidP="00E86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6AC0" w:rsidRPr="008A7D12" w:rsidSect="001E47A8">
      <w:pgSz w:w="12240" w:h="15840"/>
      <w:pgMar w:top="1134" w:right="70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BB" w:rsidRDefault="00032DBB" w:rsidP="008060D9">
      <w:pPr>
        <w:spacing w:after="0" w:line="240" w:lineRule="auto"/>
      </w:pPr>
      <w:r>
        <w:separator/>
      </w:r>
    </w:p>
  </w:endnote>
  <w:endnote w:type="continuationSeparator" w:id="0">
    <w:p w:rsidR="00032DBB" w:rsidRDefault="00032DBB" w:rsidP="0080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BB" w:rsidRDefault="00032DBB" w:rsidP="008060D9">
      <w:pPr>
        <w:spacing w:after="0" w:line="240" w:lineRule="auto"/>
      </w:pPr>
      <w:r>
        <w:separator/>
      </w:r>
    </w:p>
  </w:footnote>
  <w:footnote w:type="continuationSeparator" w:id="0">
    <w:p w:rsidR="00032DBB" w:rsidRDefault="00032DBB" w:rsidP="0080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9D"/>
    <w:rsid w:val="00026672"/>
    <w:rsid w:val="00032DBB"/>
    <w:rsid w:val="0005431F"/>
    <w:rsid w:val="00075973"/>
    <w:rsid w:val="00086AB6"/>
    <w:rsid w:val="00092E57"/>
    <w:rsid w:val="000B22CC"/>
    <w:rsid w:val="000B53A7"/>
    <w:rsid w:val="000C28EE"/>
    <w:rsid w:val="000F737A"/>
    <w:rsid w:val="0010252E"/>
    <w:rsid w:val="00121C17"/>
    <w:rsid w:val="00124094"/>
    <w:rsid w:val="001275A4"/>
    <w:rsid w:val="00134844"/>
    <w:rsid w:val="0015080C"/>
    <w:rsid w:val="00191EF0"/>
    <w:rsid w:val="00193926"/>
    <w:rsid w:val="001C3846"/>
    <w:rsid w:val="001E47A8"/>
    <w:rsid w:val="002130FB"/>
    <w:rsid w:val="00213D44"/>
    <w:rsid w:val="00240414"/>
    <w:rsid w:val="00245E5F"/>
    <w:rsid w:val="002A48E4"/>
    <w:rsid w:val="002A57B4"/>
    <w:rsid w:val="002B5581"/>
    <w:rsid w:val="002D5204"/>
    <w:rsid w:val="003377E1"/>
    <w:rsid w:val="003712D9"/>
    <w:rsid w:val="003C1791"/>
    <w:rsid w:val="003C2016"/>
    <w:rsid w:val="003D2D5C"/>
    <w:rsid w:val="003D61F5"/>
    <w:rsid w:val="003E216E"/>
    <w:rsid w:val="003E7E70"/>
    <w:rsid w:val="004004A3"/>
    <w:rsid w:val="00414D7E"/>
    <w:rsid w:val="0047629F"/>
    <w:rsid w:val="004776A1"/>
    <w:rsid w:val="004937DC"/>
    <w:rsid w:val="004A2EFC"/>
    <w:rsid w:val="0050365B"/>
    <w:rsid w:val="00515DEA"/>
    <w:rsid w:val="00527AFE"/>
    <w:rsid w:val="005335F9"/>
    <w:rsid w:val="00541142"/>
    <w:rsid w:val="005476ED"/>
    <w:rsid w:val="00576610"/>
    <w:rsid w:val="005909FB"/>
    <w:rsid w:val="005921F0"/>
    <w:rsid w:val="00592D6C"/>
    <w:rsid w:val="005A0100"/>
    <w:rsid w:val="005A0D46"/>
    <w:rsid w:val="005B47FD"/>
    <w:rsid w:val="00645722"/>
    <w:rsid w:val="00675ED0"/>
    <w:rsid w:val="006A4555"/>
    <w:rsid w:val="006B42A8"/>
    <w:rsid w:val="006C4AAD"/>
    <w:rsid w:val="006E1C07"/>
    <w:rsid w:val="00705D17"/>
    <w:rsid w:val="007100A8"/>
    <w:rsid w:val="0075334F"/>
    <w:rsid w:val="00771975"/>
    <w:rsid w:val="007D31CE"/>
    <w:rsid w:val="008060D9"/>
    <w:rsid w:val="008068C3"/>
    <w:rsid w:val="00807A01"/>
    <w:rsid w:val="0083232F"/>
    <w:rsid w:val="0083418A"/>
    <w:rsid w:val="008400C3"/>
    <w:rsid w:val="008419BB"/>
    <w:rsid w:val="0084370D"/>
    <w:rsid w:val="00853DC5"/>
    <w:rsid w:val="00867238"/>
    <w:rsid w:val="00872E74"/>
    <w:rsid w:val="00876F4E"/>
    <w:rsid w:val="00894446"/>
    <w:rsid w:val="008A7D12"/>
    <w:rsid w:val="008C00DC"/>
    <w:rsid w:val="008E261E"/>
    <w:rsid w:val="008F610C"/>
    <w:rsid w:val="0090051B"/>
    <w:rsid w:val="0090786A"/>
    <w:rsid w:val="009124D2"/>
    <w:rsid w:val="0093275D"/>
    <w:rsid w:val="00933C11"/>
    <w:rsid w:val="00934883"/>
    <w:rsid w:val="00964D4F"/>
    <w:rsid w:val="00971C22"/>
    <w:rsid w:val="009A2440"/>
    <w:rsid w:val="009C1F78"/>
    <w:rsid w:val="009E2CF3"/>
    <w:rsid w:val="00A26C51"/>
    <w:rsid w:val="00A340BE"/>
    <w:rsid w:val="00AA1199"/>
    <w:rsid w:val="00AB5805"/>
    <w:rsid w:val="00AC36C0"/>
    <w:rsid w:val="00AC5D9A"/>
    <w:rsid w:val="00AF4B78"/>
    <w:rsid w:val="00AF79AE"/>
    <w:rsid w:val="00B36611"/>
    <w:rsid w:val="00B51249"/>
    <w:rsid w:val="00B765C7"/>
    <w:rsid w:val="00B80C9F"/>
    <w:rsid w:val="00BA75AB"/>
    <w:rsid w:val="00BB2578"/>
    <w:rsid w:val="00BB3811"/>
    <w:rsid w:val="00BD077F"/>
    <w:rsid w:val="00BD2B79"/>
    <w:rsid w:val="00C148C6"/>
    <w:rsid w:val="00C36B7A"/>
    <w:rsid w:val="00C553B0"/>
    <w:rsid w:val="00C60A47"/>
    <w:rsid w:val="00C66BD2"/>
    <w:rsid w:val="00CB4C1F"/>
    <w:rsid w:val="00CD08D6"/>
    <w:rsid w:val="00D14BAD"/>
    <w:rsid w:val="00D425B7"/>
    <w:rsid w:val="00D43707"/>
    <w:rsid w:val="00D437E4"/>
    <w:rsid w:val="00D87958"/>
    <w:rsid w:val="00DC10C1"/>
    <w:rsid w:val="00DE4BBE"/>
    <w:rsid w:val="00DE4F2A"/>
    <w:rsid w:val="00DE61F6"/>
    <w:rsid w:val="00DE63A5"/>
    <w:rsid w:val="00E275DC"/>
    <w:rsid w:val="00E657AA"/>
    <w:rsid w:val="00E74333"/>
    <w:rsid w:val="00E86AC0"/>
    <w:rsid w:val="00EA135F"/>
    <w:rsid w:val="00ED6BF3"/>
    <w:rsid w:val="00EE1D8E"/>
    <w:rsid w:val="00EF3C12"/>
    <w:rsid w:val="00EF7FC6"/>
    <w:rsid w:val="00F00D85"/>
    <w:rsid w:val="00F35868"/>
    <w:rsid w:val="00F4279D"/>
    <w:rsid w:val="00F9037F"/>
    <w:rsid w:val="00FA1DA4"/>
    <w:rsid w:val="00FB4EFF"/>
    <w:rsid w:val="00FD485A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1246-6B1C-408A-AC56-A5FCEF0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6">
    <w:name w:val="heading 6"/>
    <w:basedOn w:val="a"/>
    <w:link w:val="60"/>
    <w:uiPriority w:val="9"/>
    <w:qFormat/>
    <w:rsid w:val="00191E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44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0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0D9"/>
  </w:style>
  <w:style w:type="paragraph" w:styleId="a8">
    <w:name w:val="footer"/>
    <w:basedOn w:val="a"/>
    <w:link w:val="a9"/>
    <w:uiPriority w:val="99"/>
    <w:unhideWhenUsed/>
    <w:rsid w:val="008060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0D9"/>
  </w:style>
  <w:style w:type="character" w:customStyle="1" w:styleId="30">
    <w:name w:val="Заголовок 3 Знак"/>
    <w:basedOn w:val="a0"/>
    <w:link w:val="3"/>
    <w:uiPriority w:val="9"/>
    <w:rsid w:val="00191EF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191EF0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2B63-3E4A-437E-93D9-57B2127B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2025-12-23T11:59:00Z</cp:lastPrinted>
  <dcterms:created xsi:type="dcterms:W3CDTF">2025-12-18T10:49:00Z</dcterms:created>
  <dcterms:modified xsi:type="dcterms:W3CDTF">2025-12-23T12:01:00Z</dcterms:modified>
</cp:coreProperties>
</file>