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E71B" w14:textId="77777777" w:rsidR="00B0441D" w:rsidRPr="00B0441D" w:rsidRDefault="00B0441D" w:rsidP="00B0441D">
      <w:pPr>
        <w:spacing w:line="280" w:lineRule="exact"/>
        <w:jc w:val="both"/>
        <w:rPr>
          <w:rFonts w:ascii="Times New Roman" w:eastAsia="Calibri" w:hAnsi="Times New Roman"/>
          <w:bCs/>
          <w:sz w:val="30"/>
          <w:szCs w:val="30"/>
          <w:lang w:eastAsia="en-US"/>
        </w:rPr>
      </w:pPr>
      <w:r w:rsidRPr="00B0441D">
        <w:rPr>
          <w:rFonts w:ascii="Times New Roman" w:eastAsia="Calibri" w:hAnsi="Times New Roman"/>
          <w:bCs/>
          <w:sz w:val="30"/>
          <w:szCs w:val="30"/>
          <w:lang w:eastAsia="en-US"/>
        </w:rPr>
        <w:t>МАТЕРИАЛ</w:t>
      </w:r>
    </w:p>
    <w:p w14:paraId="57EA7C46" w14:textId="20A984BE" w:rsidR="00B0441D" w:rsidRPr="00F12BCB" w:rsidRDefault="00B0441D" w:rsidP="00D53E7B">
      <w:pPr>
        <w:suppressAutoHyphens/>
        <w:jc w:val="both"/>
        <w:rPr>
          <w:rFonts w:ascii="Times New Roman" w:hAnsi="Times New Roman"/>
          <w:sz w:val="30"/>
          <w:szCs w:val="30"/>
          <w:lang w:val="be-BY"/>
        </w:rPr>
      </w:pPr>
      <w:r w:rsidRPr="00B0441D">
        <w:rPr>
          <w:rFonts w:ascii="Times New Roman" w:hAnsi="Times New Roman"/>
          <w:sz w:val="30"/>
          <w:szCs w:val="30"/>
          <w:lang w:val="be-BY"/>
        </w:rPr>
        <w:t>О</w:t>
      </w:r>
      <w:r w:rsidRPr="00F12BCB">
        <w:rPr>
          <w:rFonts w:ascii="Times New Roman" w:hAnsi="Times New Roman"/>
          <w:sz w:val="30"/>
          <w:szCs w:val="30"/>
          <w:lang w:val="be-BY"/>
        </w:rPr>
        <w:t xml:space="preserve"> вып</w:t>
      </w:r>
      <w:r w:rsidR="00D53E7B">
        <w:rPr>
          <w:rFonts w:ascii="Times New Roman" w:hAnsi="Times New Roman"/>
          <w:sz w:val="30"/>
          <w:szCs w:val="30"/>
          <w:lang w:val="be-BY"/>
        </w:rPr>
        <w:t>олнении в первом полугодии 2025 </w:t>
      </w:r>
      <w:r w:rsidRPr="00F12BCB">
        <w:rPr>
          <w:rFonts w:ascii="Times New Roman" w:hAnsi="Times New Roman"/>
          <w:sz w:val="30"/>
          <w:szCs w:val="30"/>
          <w:lang w:val="be-BY"/>
        </w:rPr>
        <w:t>г.</w:t>
      </w:r>
      <w:r w:rsidR="00D53E7B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E10FD1">
        <w:rPr>
          <w:rFonts w:ascii="Times New Roman" w:hAnsi="Times New Roman"/>
          <w:sz w:val="30"/>
          <w:szCs w:val="30"/>
          <w:lang w:val="be-BY"/>
        </w:rPr>
        <w:t>П</w:t>
      </w:r>
      <w:r w:rsidRPr="00F12BCB">
        <w:rPr>
          <w:rFonts w:ascii="Times New Roman" w:hAnsi="Times New Roman"/>
          <w:sz w:val="30"/>
          <w:szCs w:val="30"/>
          <w:lang w:val="be-BY"/>
        </w:rPr>
        <w:t>лана мероприятий по реализации требований Директивы Президента Республики Беларусь</w:t>
      </w:r>
      <w:r w:rsidRPr="00B0441D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F12BCB">
        <w:rPr>
          <w:rFonts w:ascii="Times New Roman" w:hAnsi="Times New Roman"/>
          <w:sz w:val="30"/>
          <w:szCs w:val="30"/>
          <w:lang w:val="be-BY"/>
        </w:rPr>
        <w:t>от 11 марта 2004 г. № 1 «О мерах по укреплению общественной безопасности и дисциплины»</w:t>
      </w:r>
      <w:r w:rsidRPr="00B0441D">
        <w:rPr>
          <w:rFonts w:ascii="Times New Roman" w:hAnsi="Times New Roman"/>
          <w:sz w:val="30"/>
          <w:szCs w:val="30"/>
          <w:lang w:val="be-BY"/>
        </w:rPr>
        <w:t xml:space="preserve"> </w:t>
      </w:r>
      <w:r w:rsidRPr="00F12BCB">
        <w:rPr>
          <w:rFonts w:ascii="Times New Roman" w:hAnsi="Times New Roman"/>
          <w:sz w:val="30"/>
          <w:szCs w:val="30"/>
          <w:lang w:val="be-BY"/>
        </w:rPr>
        <w:t>в Любанском районе на 2024 – 2026 годы</w:t>
      </w:r>
    </w:p>
    <w:p w14:paraId="59AE5C73" w14:textId="77777777" w:rsidR="00B0441D" w:rsidRDefault="00B0441D" w:rsidP="00B0441D">
      <w:pPr>
        <w:spacing w:line="280" w:lineRule="exact"/>
        <w:jc w:val="both"/>
        <w:rPr>
          <w:rFonts w:ascii="Times New Roman" w:eastAsia="Calibri" w:hAnsi="Times New Roman"/>
          <w:bCs/>
          <w:sz w:val="30"/>
          <w:szCs w:val="30"/>
          <w:lang w:eastAsia="en-US"/>
        </w:rPr>
      </w:pPr>
    </w:p>
    <w:p w14:paraId="357DCB00" w14:textId="77777777" w:rsidR="00F000BA" w:rsidRPr="00A2227D" w:rsidRDefault="00E41BCD" w:rsidP="00EA02C6">
      <w:pPr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  <w:proofErr w:type="spellStart"/>
      <w:r w:rsidRPr="00A2227D">
        <w:rPr>
          <w:rFonts w:ascii="Times New Roman" w:hAnsi="Times New Roman"/>
          <w:sz w:val="30"/>
          <w:szCs w:val="30"/>
        </w:rPr>
        <w:t>Любанским</w:t>
      </w:r>
      <w:proofErr w:type="spellEnd"/>
      <w:r w:rsidR="00500D88" w:rsidRPr="00A2227D">
        <w:rPr>
          <w:rFonts w:ascii="Times New Roman" w:hAnsi="Times New Roman"/>
          <w:sz w:val="30"/>
          <w:szCs w:val="30"/>
        </w:rPr>
        <w:t xml:space="preserve"> </w:t>
      </w:r>
      <w:r w:rsidR="00EE4C65" w:rsidRPr="00A2227D">
        <w:rPr>
          <w:rFonts w:ascii="Times New Roman" w:hAnsi="Times New Roman"/>
          <w:sz w:val="30"/>
          <w:szCs w:val="30"/>
        </w:rPr>
        <w:t>рай</w:t>
      </w:r>
      <w:r w:rsidR="00A421BF" w:rsidRPr="00A2227D">
        <w:rPr>
          <w:rFonts w:ascii="Times New Roman" w:hAnsi="Times New Roman"/>
          <w:sz w:val="30"/>
          <w:szCs w:val="30"/>
        </w:rPr>
        <w:t xml:space="preserve">онным исполнительным комитетом (далее </w:t>
      </w:r>
      <w:proofErr w:type="gramStart"/>
      <w:r w:rsidR="00A421BF" w:rsidRPr="00A2227D">
        <w:rPr>
          <w:rFonts w:ascii="Times New Roman" w:hAnsi="Times New Roman"/>
          <w:sz w:val="30"/>
          <w:szCs w:val="30"/>
        </w:rPr>
        <w:t>–р</w:t>
      </w:r>
      <w:proofErr w:type="gramEnd"/>
      <w:r w:rsidR="00A421BF" w:rsidRPr="00A2227D">
        <w:rPr>
          <w:rFonts w:ascii="Times New Roman" w:hAnsi="Times New Roman"/>
          <w:sz w:val="30"/>
          <w:szCs w:val="30"/>
        </w:rPr>
        <w:t>ай</w:t>
      </w:r>
      <w:r w:rsidR="00EE4C65" w:rsidRPr="00A2227D">
        <w:rPr>
          <w:rFonts w:ascii="Times New Roman" w:hAnsi="Times New Roman"/>
          <w:sz w:val="30"/>
          <w:szCs w:val="30"/>
        </w:rPr>
        <w:t>исполком</w:t>
      </w:r>
      <w:r w:rsidR="00A421BF" w:rsidRPr="00A2227D">
        <w:rPr>
          <w:rFonts w:ascii="Times New Roman" w:hAnsi="Times New Roman"/>
          <w:sz w:val="30"/>
          <w:szCs w:val="30"/>
        </w:rPr>
        <w:t>)</w:t>
      </w:r>
      <w:r w:rsidR="00EE4C65" w:rsidRPr="00A2227D">
        <w:rPr>
          <w:rFonts w:ascii="Times New Roman" w:hAnsi="Times New Roman"/>
          <w:sz w:val="30"/>
          <w:szCs w:val="30"/>
        </w:rPr>
        <w:t xml:space="preserve">, </w:t>
      </w:r>
      <w:r w:rsidR="00EE4C65" w:rsidRPr="00A2227D">
        <w:rPr>
          <w:rFonts w:ascii="Times New Roman" w:hAnsi="Times New Roman"/>
          <w:sz w:val="30"/>
          <w:szCs w:val="30"/>
          <w:lang w:val="be-BY"/>
        </w:rPr>
        <w:t>сельисполкомами</w:t>
      </w:r>
      <w:r w:rsidR="00500D88" w:rsidRPr="00A2227D">
        <w:rPr>
          <w:rFonts w:ascii="Times New Roman" w:hAnsi="Times New Roman"/>
          <w:sz w:val="30"/>
          <w:szCs w:val="30"/>
          <w:lang w:val="be-BY"/>
        </w:rPr>
        <w:t>, районными организациями</w:t>
      </w:r>
      <w:r w:rsidR="00232888" w:rsidRPr="00A2227D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500D88" w:rsidRPr="00A2227D">
        <w:rPr>
          <w:rFonts w:ascii="Times New Roman" w:hAnsi="Times New Roman"/>
          <w:sz w:val="30"/>
          <w:szCs w:val="30"/>
          <w:lang w:val="be-BY"/>
        </w:rPr>
        <w:t xml:space="preserve">согласно требованиям </w:t>
      </w:r>
      <w:r w:rsidR="00500D88" w:rsidRPr="00A2227D">
        <w:rPr>
          <w:rFonts w:ascii="Times New Roman" w:hAnsi="Times New Roman"/>
          <w:sz w:val="30"/>
          <w:szCs w:val="30"/>
        </w:rPr>
        <w:t xml:space="preserve">Директивы 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Президента Республики Беларусь</w:t>
      </w:r>
      <w:r w:rsidR="0011006E" w:rsidRPr="00A2227D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от 11 марта 2004</w:t>
      </w:r>
      <w:r w:rsidR="00907533">
        <w:rPr>
          <w:rFonts w:ascii="Times New Roman" w:hAnsi="Times New Roman"/>
          <w:spacing w:val="-6"/>
          <w:sz w:val="30"/>
          <w:szCs w:val="30"/>
        </w:rPr>
        <w:t> 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г. №</w:t>
      </w:r>
      <w:r w:rsidR="00500D88" w:rsidRPr="00A2227D">
        <w:rPr>
          <w:rFonts w:ascii="Times New Roman" w:hAnsi="Times New Roman"/>
          <w:sz w:val="30"/>
          <w:szCs w:val="30"/>
        </w:rPr>
        <w:t xml:space="preserve"> 1 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«О</w:t>
      </w:r>
      <w:r w:rsidR="00C44CE4" w:rsidRPr="00A2227D">
        <w:rPr>
          <w:rFonts w:ascii="Times New Roman" w:hAnsi="Times New Roman"/>
          <w:spacing w:val="-6"/>
          <w:sz w:val="30"/>
          <w:szCs w:val="30"/>
        </w:rPr>
        <w:t> 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мерах по укреплению общественной безопасности и</w:t>
      </w:r>
      <w:r w:rsidR="00907533">
        <w:rPr>
          <w:rFonts w:ascii="Times New Roman" w:hAnsi="Times New Roman"/>
          <w:spacing w:val="-6"/>
          <w:sz w:val="30"/>
          <w:szCs w:val="30"/>
        </w:rPr>
        <w:t> 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дисциплины» (далее</w:t>
      </w:r>
      <w:r w:rsidR="009C3E0F" w:rsidRPr="00A2227D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– Директива № 1) принимаются меры</w:t>
      </w:r>
      <w:r w:rsidR="00232888" w:rsidRPr="00A2227D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по</w:t>
      </w:r>
      <w:r w:rsidR="00EE4C65" w:rsidRPr="00A2227D">
        <w:rPr>
          <w:rFonts w:ascii="Times New Roman" w:hAnsi="Times New Roman"/>
          <w:spacing w:val="-6"/>
          <w:sz w:val="30"/>
          <w:szCs w:val="30"/>
        </w:rPr>
        <w:t> </w:t>
      </w:r>
      <w:r w:rsidR="00500D88" w:rsidRPr="00A2227D">
        <w:rPr>
          <w:rFonts w:ascii="Times New Roman" w:hAnsi="Times New Roman"/>
          <w:spacing w:val="-6"/>
          <w:sz w:val="30"/>
          <w:szCs w:val="30"/>
        </w:rPr>
        <w:t>обеспечению безопасности жизнедеятельности населения</w:t>
      </w:r>
      <w:r w:rsidR="00500D88" w:rsidRPr="00A2227D">
        <w:rPr>
          <w:rFonts w:ascii="Times New Roman" w:hAnsi="Times New Roman"/>
          <w:sz w:val="30"/>
          <w:szCs w:val="30"/>
        </w:rPr>
        <w:t xml:space="preserve">. </w:t>
      </w:r>
    </w:p>
    <w:p w14:paraId="35E1917F" w14:textId="2B944E87" w:rsidR="00245812" w:rsidRPr="00A2227D" w:rsidRDefault="00500D88" w:rsidP="00F000BA">
      <w:pPr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A2227D">
        <w:rPr>
          <w:rFonts w:ascii="Times New Roman" w:hAnsi="Times New Roman"/>
          <w:sz w:val="30"/>
          <w:szCs w:val="30"/>
        </w:rPr>
        <w:t xml:space="preserve">Решением </w:t>
      </w:r>
      <w:r w:rsidR="00C44CE4" w:rsidRPr="00A2227D">
        <w:rPr>
          <w:rFonts w:ascii="Times New Roman" w:hAnsi="Times New Roman"/>
          <w:sz w:val="30"/>
          <w:szCs w:val="30"/>
        </w:rPr>
        <w:t xml:space="preserve">райисполкома </w:t>
      </w:r>
      <w:r w:rsidR="00033414" w:rsidRPr="00A2227D">
        <w:rPr>
          <w:rFonts w:ascii="Times New Roman" w:hAnsi="Times New Roman"/>
          <w:sz w:val="30"/>
          <w:szCs w:val="30"/>
        </w:rPr>
        <w:t>от</w:t>
      </w:r>
      <w:r w:rsidR="00C44CE4" w:rsidRPr="00A2227D">
        <w:rPr>
          <w:rFonts w:ascii="Times New Roman" w:hAnsi="Times New Roman"/>
          <w:sz w:val="30"/>
          <w:szCs w:val="30"/>
        </w:rPr>
        <w:t> </w:t>
      </w:r>
      <w:r w:rsidR="00D95B2F" w:rsidRPr="00A2227D">
        <w:rPr>
          <w:rFonts w:ascii="Times New Roman" w:hAnsi="Times New Roman"/>
          <w:sz w:val="30"/>
          <w:szCs w:val="30"/>
        </w:rPr>
        <w:t>30</w:t>
      </w:r>
      <w:r w:rsidR="00C44CE4" w:rsidRPr="00A2227D">
        <w:rPr>
          <w:rFonts w:ascii="Times New Roman" w:hAnsi="Times New Roman"/>
          <w:sz w:val="30"/>
          <w:szCs w:val="30"/>
        </w:rPr>
        <w:t> </w:t>
      </w:r>
      <w:r w:rsidR="00033414" w:rsidRPr="00A2227D">
        <w:rPr>
          <w:rFonts w:ascii="Times New Roman" w:hAnsi="Times New Roman"/>
          <w:sz w:val="30"/>
          <w:szCs w:val="30"/>
        </w:rPr>
        <w:t>я</w:t>
      </w:r>
      <w:r w:rsidR="00D95B2F" w:rsidRPr="00A2227D">
        <w:rPr>
          <w:rFonts w:ascii="Times New Roman" w:hAnsi="Times New Roman"/>
          <w:sz w:val="30"/>
          <w:szCs w:val="30"/>
        </w:rPr>
        <w:t>нваря</w:t>
      </w:r>
      <w:r w:rsidRPr="00A2227D">
        <w:rPr>
          <w:rFonts w:ascii="Times New Roman" w:hAnsi="Times New Roman"/>
          <w:sz w:val="30"/>
          <w:szCs w:val="30"/>
        </w:rPr>
        <w:t xml:space="preserve"> 202</w:t>
      </w:r>
      <w:r w:rsidR="00D95B2F" w:rsidRPr="00A2227D">
        <w:rPr>
          <w:rFonts w:ascii="Times New Roman" w:hAnsi="Times New Roman"/>
          <w:sz w:val="30"/>
          <w:szCs w:val="30"/>
        </w:rPr>
        <w:t>4</w:t>
      </w:r>
      <w:r w:rsidRPr="00A2227D">
        <w:rPr>
          <w:rFonts w:ascii="Times New Roman" w:hAnsi="Times New Roman"/>
          <w:sz w:val="30"/>
          <w:szCs w:val="30"/>
        </w:rPr>
        <w:t xml:space="preserve"> г. № </w:t>
      </w:r>
      <w:r w:rsidR="00D95B2F" w:rsidRPr="00A2227D">
        <w:rPr>
          <w:rFonts w:ascii="Times New Roman" w:hAnsi="Times New Roman"/>
          <w:sz w:val="30"/>
          <w:szCs w:val="30"/>
        </w:rPr>
        <w:t>177</w:t>
      </w:r>
      <w:r w:rsidRPr="00A2227D">
        <w:rPr>
          <w:rFonts w:ascii="Times New Roman" w:hAnsi="Times New Roman"/>
          <w:sz w:val="30"/>
          <w:szCs w:val="30"/>
        </w:rPr>
        <w:t xml:space="preserve"> утвержден </w:t>
      </w:r>
      <w:r w:rsidR="00E10FD1">
        <w:rPr>
          <w:rFonts w:ascii="Times New Roman" w:hAnsi="Times New Roman"/>
          <w:sz w:val="30"/>
          <w:szCs w:val="30"/>
        </w:rPr>
        <w:t>П</w:t>
      </w:r>
      <w:r w:rsidRPr="00A2227D">
        <w:rPr>
          <w:rFonts w:ascii="Times New Roman" w:hAnsi="Times New Roman"/>
          <w:sz w:val="30"/>
          <w:szCs w:val="30"/>
        </w:rPr>
        <w:t>лан мероприятий по реализации Директивы № 1 на 202</w:t>
      </w:r>
      <w:r w:rsidR="00D95B2F" w:rsidRPr="00A2227D">
        <w:rPr>
          <w:rFonts w:ascii="Times New Roman" w:hAnsi="Times New Roman"/>
          <w:sz w:val="30"/>
          <w:szCs w:val="30"/>
        </w:rPr>
        <w:t>4</w:t>
      </w:r>
      <w:r w:rsidRPr="00A2227D">
        <w:rPr>
          <w:rFonts w:ascii="Times New Roman" w:hAnsi="Times New Roman"/>
          <w:sz w:val="30"/>
          <w:szCs w:val="30"/>
        </w:rPr>
        <w:t xml:space="preserve"> – 202</w:t>
      </w:r>
      <w:r w:rsidR="00D95B2F" w:rsidRPr="00A2227D">
        <w:rPr>
          <w:rFonts w:ascii="Times New Roman" w:hAnsi="Times New Roman"/>
          <w:sz w:val="30"/>
          <w:szCs w:val="30"/>
        </w:rPr>
        <w:t>6</w:t>
      </w:r>
      <w:r w:rsidRPr="00A2227D">
        <w:rPr>
          <w:rFonts w:ascii="Times New Roman" w:hAnsi="Times New Roman"/>
          <w:sz w:val="30"/>
          <w:szCs w:val="30"/>
        </w:rPr>
        <w:t xml:space="preserve"> годы.</w:t>
      </w:r>
      <w:r w:rsidR="00F000BA" w:rsidRPr="00A2227D">
        <w:rPr>
          <w:rFonts w:ascii="Times New Roman" w:hAnsi="Times New Roman"/>
          <w:sz w:val="30"/>
          <w:szCs w:val="30"/>
        </w:rPr>
        <w:t xml:space="preserve"> </w:t>
      </w:r>
      <w:r w:rsidR="00E528E9" w:rsidRPr="00A2227D">
        <w:rPr>
          <w:rFonts w:ascii="Times New Roman" w:hAnsi="Times New Roman"/>
          <w:sz w:val="30"/>
          <w:szCs w:val="30"/>
        </w:rPr>
        <w:t>Результаты работы по</w:t>
      </w:r>
      <w:r w:rsidR="00245812" w:rsidRPr="00A2227D">
        <w:rPr>
          <w:rFonts w:ascii="Times New Roman" w:hAnsi="Times New Roman"/>
          <w:sz w:val="30"/>
          <w:szCs w:val="30"/>
        </w:rPr>
        <w:t xml:space="preserve"> выпол</w:t>
      </w:r>
      <w:r w:rsidR="00E528E9" w:rsidRPr="00A2227D">
        <w:rPr>
          <w:rFonts w:ascii="Times New Roman" w:hAnsi="Times New Roman"/>
          <w:sz w:val="30"/>
          <w:szCs w:val="30"/>
        </w:rPr>
        <w:t>нению</w:t>
      </w:r>
      <w:r w:rsidR="00CA2A40" w:rsidRPr="00A2227D">
        <w:rPr>
          <w:rFonts w:ascii="Times New Roman" w:hAnsi="Times New Roman"/>
          <w:sz w:val="30"/>
          <w:szCs w:val="30"/>
        </w:rPr>
        <w:t xml:space="preserve"> мероприятий плана ежегодно рассматриваются</w:t>
      </w:r>
      <w:r w:rsidR="00245812" w:rsidRPr="00A2227D">
        <w:rPr>
          <w:rFonts w:ascii="Times New Roman" w:hAnsi="Times New Roman"/>
          <w:sz w:val="30"/>
          <w:szCs w:val="30"/>
        </w:rPr>
        <w:t xml:space="preserve"> на заседаниях исполкома, </w:t>
      </w:r>
      <w:r w:rsidR="00245812" w:rsidRPr="00A2227D">
        <w:rPr>
          <w:rFonts w:ascii="Times New Roman" w:hAnsi="Times New Roman"/>
          <w:sz w:val="30"/>
          <w:szCs w:val="30"/>
          <w:lang w:val="be-BY"/>
        </w:rPr>
        <w:t xml:space="preserve">сельисполкомов, </w:t>
      </w:r>
      <w:r w:rsidR="00F000BA" w:rsidRPr="00A2227D">
        <w:rPr>
          <w:rFonts w:ascii="Times New Roman" w:hAnsi="Times New Roman"/>
          <w:sz w:val="30"/>
          <w:szCs w:val="30"/>
        </w:rPr>
        <w:t xml:space="preserve">оперативных совещаниях в организациях </w:t>
      </w:r>
      <w:r w:rsidR="00245812" w:rsidRPr="00A2227D">
        <w:rPr>
          <w:rFonts w:ascii="Times New Roman" w:hAnsi="Times New Roman"/>
          <w:sz w:val="30"/>
          <w:szCs w:val="30"/>
        </w:rPr>
        <w:t>с принятием управленческих решений.</w:t>
      </w:r>
    </w:p>
    <w:p w14:paraId="29978E74" w14:textId="7A6F4F2A" w:rsidR="0031290F" w:rsidRDefault="0031290F" w:rsidP="0031290F">
      <w:pPr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31290F">
        <w:rPr>
          <w:rFonts w:ascii="Times New Roman" w:hAnsi="Times New Roman"/>
          <w:sz w:val="30"/>
          <w:szCs w:val="30"/>
        </w:rPr>
        <w:t>Информационная работа с населением по реализации Директивы №</w:t>
      </w:r>
      <w:r w:rsidR="00907533">
        <w:rPr>
          <w:rFonts w:ascii="Times New Roman" w:hAnsi="Times New Roman"/>
          <w:sz w:val="30"/>
          <w:szCs w:val="30"/>
        </w:rPr>
        <w:t> </w:t>
      </w:r>
      <w:r w:rsidRPr="0031290F">
        <w:rPr>
          <w:rFonts w:ascii="Times New Roman" w:hAnsi="Times New Roman"/>
          <w:sz w:val="30"/>
          <w:szCs w:val="30"/>
        </w:rPr>
        <w:t xml:space="preserve">1 осуществляется через средства массовой информации, официальные интернет-источники (сайты и </w:t>
      </w:r>
      <w:r w:rsidRPr="00F12BCB">
        <w:rPr>
          <w:rFonts w:ascii="Times New Roman" w:hAnsi="Times New Roman"/>
          <w:sz w:val="30"/>
          <w:szCs w:val="30"/>
        </w:rPr>
        <w:t>сообщества), посредством проведения единых дней информирования и тематических мероприятий. За отчетный период на страницах газеты «</w:t>
      </w:r>
      <w:proofErr w:type="spellStart"/>
      <w:r w:rsidRPr="00F12BCB">
        <w:rPr>
          <w:rFonts w:ascii="Times New Roman" w:hAnsi="Times New Roman"/>
          <w:sz w:val="30"/>
          <w:szCs w:val="30"/>
        </w:rPr>
        <w:t>Голас</w:t>
      </w:r>
      <w:proofErr w:type="spellEnd"/>
      <w:r w:rsidRPr="00F12BC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F12BCB">
        <w:rPr>
          <w:rFonts w:ascii="Times New Roman" w:hAnsi="Times New Roman"/>
          <w:sz w:val="30"/>
          <w:szCs w:val="30"/>
        </w:rPr>
        <w:t>Любаншчыны</w:t>
      </w:r>
      <w:proofErr w:type="spellEnd"/>
      <w:r w:rsidRPr="00F12BCB">
        <w:rPr>
          <w:rFonts w:ascii="Times New Roman" w:hAnsi="Times New Roman"/>
          <w:sz w:val="30"/>
          <w:szCs w:val="30"/>
        </w:rPr>
        <w:t xml:space="preserve">» опубликовано </w:t>
      </w:r>
      <w:r w:rsidR="00F12BCB" w:rsidRPr="00F12BCB">
        <w:rPr>
          <w:rFonts w:ascii="Times New Roman" w:hAnsi="Times New Roman"/>
          <w:sz w:val="30"/>
          <w:szCs w:val="30"/>
        </w:rPr>
        <w:t>184</w:t>
      </w:r>
      <w:r w:rsidRPr="00F12BCB">
        <w:rPr>
          <w:rFonts w:ascii="Times New Roman" w:hAnsi="Times New Roman"/>
          <w:sz w:val="30"/>
          <w:szCs w:val="30"/>
        </w:rPr>
        <w:t> материал</w:t>
      </w:r>
      <w:r w:rsidR="00F12BCB" w:rsidRPr="00F12BCB">
        <w:rPr>
          <w:rFonts w:ascii="Times New Roman" w:hAnsi="Times New Roman"/>
          <w:sz w:val="30"/>
          <w:szCs w:val="30"/>
        </w:rPr>
        <w:t>а</w:t>
      </w:r>
      <w:r w:rsidRPr="00F12BCB">
        <w:rPr>
          <w:rFonts w:ascii="Times New Roman" w:hAnsi="Times New Roman"/>
          <w:sz w:val="30"/>
          <w:szCs w:val="30"/>
        </w:rPr>
        <w:t xml:space="preserve">, на сайтах – </w:t>
      </w:r>
      <w:r w:rsidR="00F12BCB" w:rsidRPr="00F12BCB">
        <w:rPr>
          <w:rFonts w:ascii="Times New Roman" w:hAnsi="Times New Roman"/>
          <w:sz w:val="30"/>
          <w:szCs w:val="30"/>
        </w:rPr>
        <w:t>136</w:t>
      </w:r>
      <w:r w:rsidRPr="00F12BCB">
        <w:rPr>
          <w:rFonts w:ascii="Times New Roman" w:hAnsi="Times New Roman"/>
          <w:sz w:val="30"/>
          <w:szCs w:val="30"/>
        </w:rPr>
        <w:t xml:space="preserve">. В социальных сетях размещено более </w:t>
      </w:r>
      <w:r w:rsidR="00F12BCB" w:rsidRPr="00F12BCB">
        <w:rPr>
          <w:rFonts w:ascii="Times New Roman" w:hAnsi="Times New Roman"/>
          <w:sz w:val="30"/>
          <w:szCs w:val="30"/>
        </w:rPr>
        <w:t>2</w:t>
      </w:r>
      <w:r w:rsidRPr="00F12BCB">
        <w:rPr>
          <w:rFonts w:ascii="Times New Roman" w:hAnsi="Times New Roman"/>
          <w:sz w:val="30"/>
          <w:szCs w:val="30"/>
        </w:rPr>
        <w:t>00 постов и баннеров.</w:t>
      </w:r>
    </w:p>
    <w:p w14:paraId="3640BF66" w14:textId="1FCA7F7E" w:rsidR="000E121D" w:rsidRPr="003F4C7A" w:rsidRDefault="00C732C1" w:rsidP="000E121D">
      <w:pPr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Несмотря на принимаемые меры профилактического воздействия на территории района в</w:t>
      </w:r>
      <w:r w:rsidR="00B0441D" w:rsidRPr="003F4C7A">
        <w:rPr>
          <w:rFonts w:ascii="Times New Roman" w:hAnsi="Times New Roman"/>
          <w:sz w:val="30"/>
          <w:szCs w:val="30"/>
        </w:rPr>
        <w:t xml:space="preserve"> 1 полугодии 2025 года</w:t>
      </w:r>
      <w:r w:rsidR="00904365" w:rsidRPr="003F4C7A">
        <w:rPr>
          <w:rFonts w:ascii="Times New Roman" w:hAnsi="Times New Roman"/>
          <w:sz w:val="30"/>
          <w:szCs w:val="30"/>
        </w:rPr>
        <w:t xml:space="preserve"> по сравнению с аналогичным периодом </w:t>
      </w:r>
      <w:r w:rsidR="004D67B5" w:rsidRPr="003F4C7A">
        <w:rPr>
          <w:rFonts w:ascii="Times New Roman" w:hAnsi="Times New Roman"/>
          <w:sz w:val="30"/>
          <w:szCs w:val="30"/>
        </w:rPr>
        <w:t xml:space="preserve">(далее – а/п) </w:t>
      </w:r>
      <w:r w:rsidR="00904365" w:rsidRPr="003F4C7A">
        <w:rPr>
          <w:rFonts w:ascii="Times New Roman" w:hAnsi="Times New Roman"/>
          <w:sz w:val="30"/>
          <w:szCs w:val="30"/>
        </w:rPr>
        <w:t>202</w:t>
      </w:r>
      <w:r w:rsidR="00B0441D" w:rsidRPr="003F4C7A">
        <w:rPr>
          <w:rFonts w:ascii="Times New Roman" w:hAnsi="Times New Roman"/>
          <w:sz w:val="30"/>
          <w:szCs w:val="30"/>
        </w:rPr>
        <w:t>4</w:t>
      </w:r>
      <w:r w:rsidR="00904365" w:rsidRPr="003F4C7A">
        <w:rPr>
          <w:rFonts w:ascii="Times New Roman" w:hAnsi="Times New Roman"/>
          <w:sz w:val="30"/>
          <w:szCs w:val="30"/>
        </w:rPr>
        <w:t xml:space="preserve"> г</w:t>
      </w:r>
      <w:r w:rsidR="002E492E" w:rsidRPr="003F4C7A">
        <w:rPr>
          <w:rFonts w:ascii="Times New Roman" w:hAnsi="Times New Roman"/>
          <w:sz w:val="30"/>
          <w:szCs w:val="30"/>
        </w:rPr>
        <w:t>ода</w:t>
      </w:r>
      <w:r w:rsidR="00904365" w:rsidRPr="003F4C7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отмечается значительный рост  </w:t>
      </w:r>
      <w:r w:rsidR="00904365" w:rsidRPr="003F4C7A">
        <w:rPr>
          <w:rFonts w:ascii="Times New Roman" w:hAnsi="Times New Roman"/>
          <w:sz w:val="30"/>
          <w:szCs w:val="30"/>
        </w:rPr>
        <w:t>количеств</w:t>
      </w:r>
      <w:r>
        <w:rPr>
          <w:rFonts w:ascii="Times New Roman" w:hAnsi="Times New Roman"/>
          <w:sz w:val="30"/>
          <w:szCs w:val="30"/>
        </w:rPr>
        <w:t>а жителей,</w:t>
      </w:r>
      <w:r w:rsidR="00904365" w:rsidRPr="003F4C7A">
        <w:rPr>
          <w:rFonts w:ascii="Times New Roman" w:hAnsi="Times New Roman"/>
          <w:sz w:val="30"/>
          <w:szCs w:val="30"/>
        </w:rPr>
        <w:t xml:space="preserve"> умерших от внешних причин</w:t>
      </w:r>
      <w:r w:rsidR="00E10FD1">
        <w:rPr>
          <w:rFonts w:ascii="Times New Roman" w:hAnsi="Times New Roman"/>
          <w:sz w:val="30"/>
          <w:szCs w:val="30"/>
        </w:rPr>
        <w:t xml:space="preserve"> (с 8 до 16)</w:t>
      </w:r>
      <w:r>
        <w:rPr>
          <w:rFonts w:ascii="Times New Roman" w:hAnsi="Times New Roman"/>
          <w:sz w:val="30"/>
          <w:szCs w:val="30"/>
        </w:rPr>
        <w:t xml:space="preserve">, из них 14 человек умерли в </w:t>
      </w:r>
      <w:r w:rsidR="00904365" w:rsidRPr="003F4C7A">
        <w:rPr>
          <w:rFonts w:ascii="Times New Roman" w:hAnsi="Times New Roman"/>
          <w:sz w:val="30"/>
          <w:szCs w:val="30"/>
        </w:rPr>
        <w:t xml:space="preserve"> </w:t>
      </w:r>
      <w:r w:rsidR="000E121D" w:rsidRPr="003F4C7A">
        <w:rPr>
          <w:rFonts w:ascii="Times New Roman" w:hAnsi="Times New Roman"/>
          <w:sz w:val="30"/>
          <w:szCs w:val="30"/>
        </w:rPr>
        <w:t>трудоспособном возрасте</w:t>
      </w:r>
      <w:r>
        <w:rPr>
          <w:rFonts w:ascii="Times New Roman" w:hAnsi="Times New Roman"/>
          <w:sz w:val="30"/>
          <w:szCs w:val="30"/>
        </w:rPr>
        <w:t xml:space="preserve"> </w:t>
      </w:r>
      <w:r w:rsidR="000E121D" w:rsidRPr="003F4C7A">
        <w:rPr>
          <w:rFonts w:ascii="Times New Roman" w:hAnsi="Times New Roman"/>
          <w:i/>
          <w:sz w:val="30"/>
          <w:szCs w:val="30"/>
        </w:rPr>
        <w:t>(за а/п 202</w:t>
      </w:r>
      <w:r w:rsidR="003F4C7A" w:rsidRPr="003F4C7A">
        <w:rPr>
          <w:rFonts w:ascii="Times New Roman" w:hAnsi="Times New Roman"/>
          <w:i/>
          <w:sz w:val="30"/>
          <w:szCs w:val="30"/>
        </w:rPr>
        <w:t>4</w:t>
      </w:r>
      <w:r w:rsidR="000E121D" w:rsidRPr="003F4C7A">
        <w:rPr>
          <w:rFonts w:ascii="Times New Roman" w:hAnsi="Times New Roman"/>
          <w:i/>
          <w:sz w:val="30"/>
          <w:szCs w:val="30"/>
        </w:rPr>
        <w:t xml:space="preserve"> г.–</w:t>
      </w:r>
      <w:r w:rsidR="003F4C7A" w:rsidRPr="003F4C7A">
        <w:rPr>
          <w:rFonts w:ascii="Times New Roman" w:hAnsi="Times New Roman"/>
          <w:i/>
          <w:sz w:val="30"/>
          <w:szCs w:val="30"/>
        </w:rPr>
        <w:t xml:space="preserve"> 3</w:t>
      </w:r>
      <w:r w:rsidR="000E121D" w:rsidRPr="003F4C7A">
        <w:rPr>
          <w:rFonts w:ascii="Times New Roman" w:hAnsi="Times New Roman"/>
          <w:i/>
          <w:sz w:val="30"/>
          <w:szCs w:val="30"/>
        </w:rPr>
        <w:t>)</w:t>
      </w:r>
      <w:r w:rsidR="00666EF8" w:rsidRPr="003F4C7A">
        <w:rPr>
          <w:rFonts w:ascii="Times New Roman" w:hAnsi="Times New Roman"/>
          <w:sz w:val="30"/>
          <w:szCs w:val="30"/>
        </w:rPr>
        <w:t>.</w:t>
      </w:r>
    </w:p>
    <w:p w14:paraId="6CFB7BED" w14:textId="77777777" w:rsidR="00A26F5F" w:rsidRPr="00A2227D" w:rsidRDefault="00A26F5F" w:rsidP="00A26F5F">
      <w:pPr>
        <w:suppressAutoHyphens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3F4C7A">
        <w:rPr>
          <w:rFonts w:ascii="Times New Roman" w:hAnsi="Times New Roman"/>
          <w:sz w:val="30"/>
          <w:szCs w:val="30"/>
        </w:rPr>
        <w:t xml:space="preserve">Из общего числа погибших </w:t>
      </w:r>
      <w:r w:rsidR="006273B5" w:rsidRPr="003F4C7A">
        <w:rPr>
          <w:rFonts w:ascii="Times New Roman" w:hAnsi="Times New Roman"/>
          <w:i/>
          <w:sz w:val="30"/>
          <w:szCs w:val="30"/>
        </w:rPr>
        <w:t>(</w:t>
      </w:r>
      <w:r w:rsidR="006D3A85" w:rsidRPr="003F4C7A">
        <w:rPr>
          <w:rFonts w:ascii="Times New Roman" w:hAnsi="Times New Roman"/>
          <w:i/>
          <w:sz w:val="30"/>
          <w:szCs w:val="30"/>
        </w:rPr>
        <w:t>1</w:t>
      </w:r>
      <w:r w:rsidR="003F4C7A" w:rsidRPr="003F4C7A">
        <w:rPr>
          <w:rFonts w:ascii="Times New Roman" w:hAnsi="Times New Roman"/>
          <w:i/>
          <w:sz w:val="30"/>
          <w:szCs w:val="30"/>
        </w:rPr>
        <w:t>6</w:t>
      </w:r>
      <w:r w:rsidRPr="003F4C7A">
        <w:rPr>
          <w:rFonts w:ascii="Times New Roman" w:hAnsi="Times New Roman"/>
          <w:i/>
          <w:sz w:val="30"/>
          <w:szCs w:val="30"/>
        </w:rPr>
        <w:t xml:space="preserve"> человек)</w:t>
      </w:r>
      <w:r w:rsidR="002E492E" w:rsidRPr="003F4C7A">
        <w:rPr>
          <w:rFonts w:ascii="Times New Roman" w:hAnsi="Times New Roman"/>
          <w:sz w:val="30"/>
          <w:szCs w:val="30"/>
        </w:rPr>
        <w:t xml:space="preserve"> </w:t>
      </w:r>
      <w:r w:rsidR="003F4C7A" w:rsidRPr="003F4C7A">
        <w:rPr>
          <w:rFonts w:ascii="Times New Roman" w:hAnsi="Times New Roman"/>
          <w:sz w:val="30"/>
          <w:szCs w:val="30"/>
        </w:rPr>
        <w:t>14</w:t>
      </w:r>
      <w:r w:rsidR="008C65D2" w:rsidRPr="003F4C7A">
        <w:rPr>
          <w:rFonts w:ascii="Times New Roman" w:hAnsi="Times New Roman"/>
          <w:sz w:val="30"/>
          <w:szCs w:val="30"/>
        </w:rPr>
        <w:t xml:space="preserve"> – </w:t>
      </w:r>
      <w:r w:rsidRPr="003F4C7A">
        <w:rPr>
          <w:rFonts w:ascii="Times New Roman" w:hAnsi="Times New Roman"/>
          <w:sz w:val="30"/>
          <w:szCs w:val="30"/>
        </w:rPr>
        <w:t>проживали в</w:t>
      </w:r>
      <w:r w:rsidR="005F649A" w:rsidRPr="003F4C7A">
        <w:rPr>
          <w:rFonts w:ascii="Times New Roman" w:hAnsi="Times New Roman"/>
          <w:sz w:val="30"/>
          <w:szCs w:val="30"/>
        </w:rPr>
        <w:t> </w:t>
      </w:r>
      <w:r w:rsidRPr="003F4C7A">
        <w:rPr>
          <w:rFonts w:ascii="Times New Roman" w:hAnsi="Times New Roman"/>
          <w:sz w:val="30"/>
          <w:szCs w:val="30"/>
        </w:rPr>
        <w:t xml:space="preserve">сельской местности </w:t>
      </w:r>
      <w:r w:rsidRPr="003F4C7A">
        <w:rPr>
          <w:rFonts w:ascii="Times New Roman" w:hAnsi="Times New Roman"/>
          <w:i/>
          <w:sz w:val="30"/>
          <w:szCs w:val="30"/>
        </w:rPr>
        <w:t>(</w:t>
      </w:r>
      <w:r w:rsidR="004D67B5" w:rsidRPr="003F4C7A">
        <w:rPr>
          <w:rFonts w:ascii="Times New Roman" w:hAnsi="Times New Roman"/>
          <w:i/>
          <w:sz w:val="30"/>
          <w:szCs w:val="30"/>
        </w:rPr>
        <w:t>за</w:t>
      </w:r>
      <w:r w:rsidR="00C44CE4" w:rsidRPr="003F4C7A">
        <w:rPr>
          <w:rFonts w:ascii="Times New Roman" w:hAnsi="Times New Roman"/>
          <w:i/>
          <w:sz w:val="30"/>
          <w:szCs w:val="30"/>
        </w:rPr>
        <w:t xml:space="preserve"> </w:t>
      </w:r>
      <w:r w:rsidR="002E492E" w:rsidRPr="003F4C7A">
        <w:rPr>
          <w:rFonts w:ascii="Times New Roman" w:hAnsi="Times New Roman"/>
          <w:i/>
          <w:sz w:val="30"/>
          <w:szCs w:val="30"/>
        </w:rPr>
        <w:t>а/п 202</w:t>
      </w:r>
      <w:r w:rsidR="003F4C7A" w:rsidRPr="003F4C7A">
        <w:rPr>
          <w:rFonts w:ascii="Times New Roman" w:hAnsi="Times New Roman"/>
          <w:i/>
          <w:sz w:val="30"/>
          <w:szCs w:val="30"/>
        </w:rPr>
        <w:t>4</w:t>
      </w:r>
      <w:r w:rsidRPr="003F4C7A">
        <w:rPr>
          <w:rFonts w:ascii="Times New Roman" w:hAnsi="Times New Roman"/>
          <w:i/>
          <w:sz w:val="30"/>
          <w:szCs w:val="30"/>
        </w:rPr>
        <w:t xml:space="preserve"> г</w:t>
      </w:r>
      <w:r w:rsidR="004D67B5" w:rsidRPr="003F4C7A">
        <w:rPr>
          <w:rFonts w:ascii="Times New Roman" w:hAnsi="Times New Roman"/>
          <w:i/>
          <w:sz w:val="30"/>
          <w:szCs w:val="30"/>
        </w:rPr>
        <w:t>.</w:t>
      </w:r>
      <w:r w:rsidRPr="003F4C7A">
        <w:rPr>
          <w:rFonts w:ascii="Times New Roman" w:hAnsi="Times New Roman"/>
          <w:i/>
          <w:sz w:val="30"/>
          <w:szCs w:val="30"/>
        </w:rPr>
        <w:t xml:space="preserve"> – </w:t>
      </w:r>
      <w:r w:rsidR="003F4C7A" w:rsidRPr="003F4C7A">
        <w:rPr>
          <w:rFonts w:ascii="Times New Roman" w:hAnsi="Times New Roman"/>
          <w:i/>
          <w:sz w:val="30"/>
          <w:szCs w:val="30"/>
        </w:rPr>
        <w:t>7</w:t>
      </w:r>
      <w:r w:rsidRPr="003F4C7A">
        <w:rPr>
          <w:rFonts w:ascii="Times New Roman" w:hAnsi="Times New Roman"/>
          <w:i/>
          <w:sz w:val="30"/>
          <w:szCs w:val="30"/>
        </w:rPr>
        <w:t> человек).</w:t>
      </w:r>
    </w:p>
    <w:p w14:paraId="06CE2511" w14:textId="5CD89C23" w:rsidR="008C65D2" w:rsidRPr="00A2227D" w:rsidRDefault="00A26F5F" w:rsidP="00226B49">
      <w:pPr>
        <w:widowControl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C83D63">
        <w:rPr>
          <w:rFonts w:ascii="Times New Roman" w:hAnsi="Times New Roman"/>
          <w:sz w:val="30"/>
          <w:szCs w:val="30"/>
        </w:rPr>
        <w:t xml:space="preserve">Наибольшее количество </w:t>
      </w:r>
      <w:r w:rsidR="009F4B1E" w:rsidRPr="00C83D63">
        <w:rPr>
          <w:rFonts w:ascii="Times New Roman" w:hAnsi="Times New Roman"/>
          <w:sz w:val="30"/>
          <w:szCs w:val="30"/>
        </w:rPr>
        <w:t>умерших</w:t>
      </w:r>
      <w:r w:rsidRPr="00C83D63">
        <w:rPr>
          <w:rFonts w:ascii="Times New Roman" w:hAnsi="Times New Roman"/>
          <w:sz w:val="30"/>
          <w:szCs w:val="30"/>
        </w:rPr>
        <w:t xml:space="preserve"> от внешних причин</w:t>
      </w:r>
      <w:r w:rsidR="009C7ECB" w:rsidRPr="00C83D63">
        <w:rPr>
          <w:rFonts w:ascii="Times New Roman" w:hAnsi="Times New Roman"/>
          <w:sz w:val="30"/>
          <w:szCs w:val="30"/>
        </w:rPr>
        <w:t>,</w:t>
      </w:r>
      <w:r w:rsidRPr="00C83D63">
        <w:rPr>
          <w:rFonts w:ascii="Times New Roman" w:hAnsi="Times New Roman"/>
          <w:sz w:val="30"/>
          <w:szCs w:val="30"/>
        </w:rPr>
        <w:t xml:space="preserve"> </w:t>
      </w:r>
      <w:r w:rsidR="007E6121" w:rsidRPr="00C83D63">
        <w:rPr>
          <w:rFonts w:ascii="Times New Roman" w:hAnsi="Times New Roman"/>
          <w:sz w:val="30"/>
          <w:szCs w:val="30"/>
        </w:rPr>
        <w:t>по</w:t>
      </w:r>
      <w:r w:rsidR="004D67B5" w:rsidRPr="00C83D63">
        <w:rPr>
          <w:rFonts w:ascii="Times New Roman" w:hAnsi="Times New Roman"/>
          <w:sz w:val="30"/>
          <w:szCs w:val="30"/>
        </w:rPr>
        <w:t> </w:t>
      </w:r>
      <w:r w:rsidR="007E6121" w:rsidRPr="00C83D63">
        <w:rPr>
          <w:rFonts w:ascii="Times New Roman" w:hAnsi="Times New Roman"/>
          <w:sz w:val="30"/>
          <w:szCs w:val="30"/>
        </w:rPr>
        <w:t>3</w:t>
      </w:r>
      <w:r w:rsidR="003F4C7A" w:rsidRPr="00C83D63">
        <w:rPr>
          <w:rFonts w:ascii="Times New Roman" w:hAnsi="Times New Roman"/>
          <w:sz w:val="30"/>
          <w:szCs w:val="30"/>
        </w:rPr>
        <w:t> </w:t>
      </w:r>
      <w:r w:rsidR="009C7ECB" w:rsidRPr="00C83D63">
        <w:rPr>
          <w:rFonts w:ascii="Times New Roman" w:hAnsi="Times New Roman"/>
          <w:sz w:val="30"/>
          <w:szCs w:val="30"/>
        </w:rPr>
        <w:t>человека</w:t>
      </w:r>
      <w:r w:rsidR="00C732C1">
        <w:rPr>
          <w:rFonts w:ascii="Times New Roman" w:hAnsi="Times New Roman"/>
          <w:sz w:val="30"/>
          <w:szCs w:val="30"/>
        </w:rPr>
        <w:t>,</w:t>
      </w:r>
      <w:r w:rsidR="004D67B5" w:rsidRPr="00C83D63">
        <w:rPr>
          <w:rFonts w:ascii="Times New Roman" w:hAnsi="Times New Roman"/>
          <w:sz w:val="30"/>
          <w:szCs w:val="30"/>
        </w:rPr>
        <w:t> </w:t>
      </w:r>
      <w:r w:rsidR="009C7ECB" w:rsidRPr="00C83D63">
        <w:rPr>
          <w:rFonts w:ascii="Times New Roman" w:hAnsi="Times New Roman"/>
          <w:sz w:val="30"/>
          <w:szCs w:val="30"/>
        </w:rPr>
        <w:t xml:space="preserve">– </w:t>
      </w:r>
      <w:r w:rsidR="008C65D2" w:rsidRPr="00C83D63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="003F4C7A" w:rsidRPr="00C83D63">
        <w:rPr>
          <w:rFonts w:ascii="Times New Roman" w:hAnsi="Times New Roman"/>
          <w:sz w:val="30"/>
          <w:szCs w:val="30"/>
        </w:rPr>
        <w:t>Малогородятичском</w:t>
      </w:r>
      <w:proofErr w:type="spellEnd"/>
      <w:r w:rsidR="00C732C1">
        <w:rPr>
          <w:rFonts w:ascii="Times New Roman" w:hAnsi="Times New Roman"/>
          <w:sz w:val="30"/>
          <w:szCs w:val="30"/>
        </w:rPr>
        <w:t xml:space="preserve"> и </w:t>
      </w:r>
      <w:r w:rsidR="003F4C7A" w:rsidRPr="00C83D63">
        <w:rPr>
          <w:rFonts w:ascii="Times New Roman" w:hAnsi="Times New Roman"/>
          <w:sz w:val="30"/>
          <w:szCs w:val="30"/>
        </w:rPr>
        <w:t xml:space="preserve">Коммунаровском сельсоветах, </w:t>
      </w:r>
      <w:r w:rsidRPr="00C83D63">
        <w:rPr>
          <w:rFonts w:ascii="Times New Roman" w:hAnsi="Times New Roman"/>
          <w:sz w:val="30"/>
          <w:szCs w:val="30"/>
        </w:rPr>
        <w:t>по</w:t>
      </w:r>
      <w:r w:rsidR="009C7ECB" w:rsidRPr="00C83D63">
        <w:rPr>
          <w:rFonts w:ascii="Times New Roman" w:hAnsi="Times New Roman"/>
          <w:sz w:val="30"/>
          <w:szCs w:val="30"/>
        </w:rPr>
        <w:t xml:space="preserve"> </w:t>
      </w:r>
      <w:r w:rsidRPr="00C83D63">
        <w:rPr>
          <w:rFonts w:ascii="Times New Roman" w:hAnsi="Times New Roman"/>
          <w:sz w:val="30"/>
          <w:szCs w:val="30"/>
        </w:rPr>
        <w:t>2</w:t>
      </w:r>
      <w:r w:rsidR="009C7ECB" w:rsidRPr="00C83D63">
        <w:rPr>
          <w:rFonts w:ascii="Times New Roman" w:hAnsi="Times New Roman"/>
          <w:sz w:val="30"/>
          <w:szCs w:val="30"/>
        </w:rPr>
        <w:t xml:space="preserve"> </w:t>
      </w:r>
      <w:r w:rsidRPr="00C83D63">
        <w:rPr>
          <w:rFonts w:ascii="Times New Roman" w:hAnsi="Times New Roman"/>
          <w:sz w:val="30"/>
          <w:szCs w:val="30"/>
        </w:rPr>
        <w:t xml:space="preserve">случая </w:t>
      </w:r>
      <w:r w:rsidR="008C65D2" w:rsidRPr="00C83D63">
        <w:rPr>
          <w:rFonts w:ascii="Times New Roman" w:hAnsi="Times New Roman"/>
          <w:sz w:val="30"/>
          <w:szCs w:val="30"/>
        </w:rPr>
        <w:t>в</w:t>
      </w:r>
      <w:r w:rsidR="004D67B5" w:rsidRPr="00C83D63">
        <w:rPr>
          <w:rFonts w:ascii="Times New Roman" w:hAnsi="Times New Roman"/>
          <w:sz w:val="30"/>
          <w:szCs w:val="30"/>
        </w:rPr>
        <w:t> </w:t>
      </w:r>
      <w:proofErr w:type="spellStart"/>
      <w:r w:rsidR="00C83D63" w:rsidRPr="00C83D63">
        <w:rPr>
          <w:rFonts w:ascii="Times New Roman" w:hAnsi="Times New Roman"/>
          <w:sz w:val="30"/>
          <w:szCs w:val="30"/>
        </w:rPr>
        <w:t>г.Любань</w:t>
      </w:r>
      <w:proofErr w:type="spellEnd"/>
      <w:r w:rsidR="00C83D63" w:rsidRPr="00C83D63">
        <w:rPr>
          <w:rFonts w:ascii="Times New Roman" w:hAnsi="Times New Roman"/>
          <w:sz w:val="30"/>
          <w:szCs w:val="30"/>
        </w:rPr>
        <w:t xml:space="preserve">, </w:t>
      </w:r>
      <w:r w:rsidR="003F4C7A" w:rsidRPr="00C83D63">
        <w:rPr>
          <w:rFonts w:ascii="Times New Roman" w:hAnsi="Times New Roman"/>
          <w:sz w:val="30"/>
          <w:szCs w:val="30"/>
        </w:rPr>
        <w:t xml:space="preserve">Осовецком, </w:t>
      </w:r>
      <w:proofErr w:type="spellStart"/>
      <w:r w:rsidR="003F4C7A" w:rsidRPr="00C83D63">
        <w:rPr>
          <w:rFonts w:ascii="Times New Roman" w:hAnsi="Times New Roman"/>
          <w:sz w:val="30"/>
          <w:szCs w:val="30"/>
        </w:rPr>
        <w:t>Уречском</w:t>
      </w:r>
      <w:proofErr w:type="spellEnd"/>
      <w:r w:rsidR="003F4C7A" w:rsidRPr="00C83D63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="003F4C7A" w:rsidRPr="00C83D63">
        <w:rPr>
          <w:rFonts w:ascii="Times New Roman" w:hAnsi="Times New Roman"/>
          <w:sz w:val="30"/>
          <w:szCs w:val="30"/>
        </w:rPr>
        <w:t>Сорочском</w:t>
      </w:r>
      <w:proofErr w:type="spellEnd"/>
      <w:r w:rsidR="002E492E" w:rsidRPr="00C83D63">
        <w:rPr>
          <w:rFonts w:ascii="Times New Roman" w:hAnsi="Times New Roman"/>
          <w:sz w:val="30"/>
          <w:szCs w:val="30"/>
        </w:rPr>
        <w:t xml:space="preserve"> </w:t>
      </w:r>
      <w:r w:rsidR="008C65D2" w:rsidRPr="00C83D63">
        <w:rPr>
          <w:rFonts w:ascii="Times New Roman" w:hAnsi="Times New Roman"/>
          <w:sz w:val="30"/>
          <w:szCs w:val="30"/>
        </w:rPr>
        <w:t xml:space="preserve">сельсоветах, </w:t>
      </w:r>
      <w:r w:rsidR="002E492E" w:rsidRPr="00C83D63">
        <w:rPr>
          <w:rFonts w:ascii="Times New Roman" w:hAnsi="Times New Roman"/>
          <w:sz w:val="30"/>
          <w:szCs w:val="30"/>
        </w:rPr>
        <w:t xml:space="preserve">по </w:t>
      </w:r>
      <w:r w:rsidR="008C65D2" w:rsidRPr="00C83D63">
        <w:rPr>
          <w:rFonts w:ascii="Times New Roman" w:hAnsi="Times New Roman"/>
          <w:sz w:val="30"/>
          <w:szCs w:val="30"/>
        </w:rPr>
        <w:t>1</w:t>
      </w:r>
      <w:r w:rsidR="00E10FD1">
        <w:rPr>
          <w:rFonts w:ascii="Times New Roman" w:hAnsi="Times New Roman"/>
          <w:sz w:val="30"/>
          <w:szCs w:val="30"/>
        </w:rPr>
        <w:t> </w:t>
      </w:r>
      <w:r w:rsidR="008C65D2" w:rsidRPr="00C83D63">
        <w:rPr>
          <w:rFonts w:ascii="Times New Roman" w:hAnsi="Times New Roman"/>
          <w:sz w:val="30"/>
          <w:szCs w:val="30"/>
        </w:rPr>
        <w:t>–</w:t>
      </w:r>
      <w:r w:rsidR="00393C6F" w:rsidRPr="00C83D63">
        <w:rPr>
          <w:rFonts w:ascii="Times New Roman" w:hAnsi="Times New Roman"/>
          <w:sz w:val="30"/>
          <w:szCs w:val="30"/>
        </w:rPr>
        <w:t xml:space="preserve"> </w:t>
      </w:r>
      <w:r w:rsidR="002E492E" w:rsidRPr="00C83D63">
        <w:rPr>
          <w:rFonts w:ascii="Times New Roman" w:hAnsi="Times New Roman"/>
          <w:sz w:val="30"/>
          <w:szCs w:val="30"/>
        </w:rPr>
        <w:t xml:space="preserve">в </w:t>
      </w:r>
      <w:r w:rsidR="00C83D63" w:rsidRPr="00C83D63">
        <w:rPr>
          <w:rFonts w:ascii="Times New Roman" w:hAnsi="Times New Roman"/>
          <w:sz w:val="30"/>
          <w:szCs w:val="30"/>
        </w:rPr>
        <w:t xml:space="preserve">Сосновском, </w:t>
      </w:r>
      <w:proofErr w:type="spellStart"/>
      <w:r w:rsidR="00C83D63" w:rsidRPr="00C83D63">
        <w:rPr>
          <w:rFonts w:ascii="Times New Roman" w:hAnsi="Times New Roman"/>
          <w:sz w:val="30"/>
          <w:szCs w:val="30"/>
        </w:rPr>
        <w:t>Тальском</w:t>
      </w:r>
      <w:proofErr w:type="spellEnd"/>
      <w:r w:rsidR="002E492E" w:rsidRPr="00C83D63">
        <w:rPr>
          <w:rFonts w:ascii="Times New Roman" w:hAnsi="Times New Roman"/>
          <w:sz w:val="30"/>
          <w:szCs w:val="30"/>
        </w:rPr>
        <w:t xml:space="preserve"> сельсоветах</w:t>
      </w:r>
      <w:r w:rsidR="008C65D2" w:rsidRPr="00C83D63">
        <w:rPr>
          <w:rFonts w:ascii="Times New Roman" w:hAnsi="Times New Roman"/>
          <w:sz w:val="30"/>
          <w:szCs w:val="30"/>
        </w:rPr>
        <w:t>. Не</w:t>
      </w:r>
      <w:r w:rsidRPr="00C83D63">
        <w:rPr>
          <w:rFonts w:ascii="Times New Roman" w:hAnsi="Times New Roman"/>
          <w:sz w:val="30"/>
          <w:szCs w:val="30"/>
        </w:rPr>
        <w:t xml:space="preserve"> отмечено случаев гибели людей от</w:t>
      </w:r>
      <w:r w:rsidR="00D3667B" w:rsidRPr="00C83D63">
        <w:rPr>
          <w:rFonts w:ascii="Times New Roman" w:hAnsi="Times New Roman"/>
          <w:sz w:val="30"/>
          <w:szCs w:val="30"/>
        </w:rPr>
        <w:t> </w:t>
      </w:r>
      <w:r w:rsidRPr="00C83D63">
        <w:rPr>
          <w:rFonts w:ascii="Times New Roman" w:hAnsi="Times New Roman"/>
          <w:sz w:val="30"/>
          <w:szCs w:val="30"/>
        </w:rPr>
        <w:t>внешних причин на</w:t>
      </w:r>
      <w:r w:rsidR="00FF2036" w:rsidRPr="00C83D63">
        <w:rPr>
          <w:rFonts w:ascii="Times New Roman" w:hAnsi="Times New Roman"/>
          <w:sz w:val="30"/>
          <w:szCs w:val="30"/>
        </w:rPr>
        <w:t xml:space="preserve"> </w:t>
      </w:r>
      <w:r w:rsidRPr="00C83D63">
        <w:rPr>
          <w:rFonts w:ascii="Times New Roman" w:hAnsi="Times New Roman"/>
          <w:sz w:val="30"/>
          <w:szCs w:val="30"/>
        </w:rPr>
        <w:t xml:space="preserve">территории </w:t>
      </w:r>
      <w:proofErr w:type="spellStart"/>
      <w:r w:rsidR="00C83D63" w:rsidRPr="00C83D63">
        <w:rPr>
          <w:rFonts w:ascii="Times New Roman" w:hAnsi="Times New Roman"/>
          <w:sz w:val="30"/>
          <w:szCs w:val="30"/>
        </w:rPr>
        <w:t>Юшковичского</w:t>
      </w:r>
      <w:proofErr w:type="spellEnd"/>
      <w:r w:rsidR="00C83D63" w:rsidRPr="00C83D63">
        <w:rPr>
          <w:rFonts w:ascii="Times New Roman" w:hAnsi="Times New Roman"/>
          <w:sz w:val="30"/>
          <w:szCs w:val="30"/>
        </w:rPr>
        <w:t xml:space="preserve"> </w:t>
      </w:r>
      <w:r w:rsidR="00226B49" w:rsidRPr="00C83D63">
        <w:rPr>
          <w:rFonts w:ascii="Times New Roman" w:hAnsi="Times New Roman"/>
          <w:sz w:val="30"/>
          <w:szCs w:val="30"/>
        </w:rPr>
        <w:t>и</w:t>
      </w:r>
      <w:r w:rsidR="004D67B5" w:rsidRPr="00C83D63">
        <w:rPr>
          <w:rFonts w:ascii="Times New Roman" w:hAnsi="Times New Roman"/>
          <w:sz w:val="30"/>
          <w:szCs w:val="30"/>
        </w:rPr>
        <w:t> </w:t>
      </w:r>
      <w:proofErr w:type="spellStart"/>
      <w:r w:rsidR="00C83D63" w:rsidRPr="00C83D63">
        <w:rPr>
          <w:rFonts w:ascii="Times New Roman" w:hAnsi="Times New Roman"/>
          <w:sz w:val="30"/>
          <w:szCs w:val="30"/>
        </w:rPr>
        <w:t>Реченского</w:t>
      </w:r>
      <w:proofErr w:type="spellEnd"/>
      <w:r w:rsidR="00C83D63" w:rsidRPr="00C83D63">
        <w:rPr>
          <w:rFonts w:ascii="Times New Roman" w:hAnsi="Times New Roman"/>
          <w:sz w:val="30"/>
          <w:szCs w:val="30"/>
        </w:rPr>
        <w:t xml:space="preserve"> </w:t>
      </w:r>
      <w:r w:rsidR="00226B49" w:rsidRPr="00C83D63">
        <w:rPr>
          <w:rFonts w:ascii="Times New Roman" w:hAnsi="Times New Roman"/>
          <w:sz w:val="30"/>
          <w:szCs w:val="30"/>
        </w:rPr>
        <w:t xml:space="preserve"> </w:t>
      </w:r>
      <w:r w:rsidRPr="00C83D63">
        <w:rPr>
          <w:rFonts w:ascii="Times New Roman" w:hAnsi="Times New Roman"/>
          <w:sz w:val="30"/>
          <w:szCs w:val="30"/>
        </w:rPr>
        <w:t>сельсовет</w:t>
      </w:r>
      <w:r w:rsidR="002E492E" w:rsidRPr="00C83D63">
        <w:rPr>
          <w:rFonts w:ascii="Times New Roman" w:hAnsi="Times New Roman"/>
          <w:sz w:val="30"/>
          <w:szCs w:val="30"/>
        </w:rPr>
        <w:t>ов.</w:t>
      </w:r>
    </w:p>
    <w:p w14:paraId="2D70BB4B" w14:textId="77777777" w:rsidR="00C732C1" w:rsidRPr="00C83D63" w:rsidRDefault="00C732C1" w:rsidP="00C732C1">
      <w:pPr>
        <w:widowControl w:val="0"/>
        <w:ind w:firstLine="709"/>
        <w:jc w:val="both"/>
        <w:rPr>
          <w:rFonts w:ascii="Times New Roman" w:hAnsi="Times New Roman"/>
          <w:i/>
          <w:sz w:val="30"/>
          <w:szCs w:val="30"/>
        </w:rPr>
      </w:pPr>
      <w:r w:rsidRPr="00C83D63">
        <w:rPr>
          <w:rFonts w:ascii="Times New Roman" w:hAnsi="Times New Roman"/>
          <w:iCs/>
          <w:sz w:val="30"/>
          <w:szCs w:val="30"/>
        </w:rPr>
        <w:t>С 1 до 2 отмечается увеличение числа случаев гибели граждан по причине</w:t>
      </w:r>
      <w:r w:rsidRPr="00C83D63">
        <w:rPr>
          <w:rFonts w:ascii="Times New Roman" w:hAnsi="Times New Roman"/>
          <w:i/>
          <w:sz w:val="30"/>
          <w:szCs w:val="30"/>
        </w:rPr>
        <w:t xml:space="preserve"> </w:t>
      </w:r>
      <w:r w:rsidRPr="00C83D63">
        <w:rPr>
          <w:rFonts w:ascii="Times New Roman" w:hAnsi="Times New Roman"/>
          <w:sz w:val="30"/>
          <w:szCs w:val="30"/>
        </w:rPr>
        <w:t xml:space="preserve"> алкогольного отравления</w:t>
      </w:r>
      <w:r w:rsidRPr="00C83D63">
        <w:rPr>
          <w:rFonts w:ascii="Times New Roman" w:hAnsi="Times New Roman"/>
          <w:i/>
          <w:sz w:val="30"/>
          <w:szCs w:val="30"/>
        </w:rPr>
        <w:t>.</w:t>
      </w:r>
    </w:p>
    <w:p w14:paraId="58CDF5F9" w14:textId="77777777" w:rsidR="00C732C1" w:rsidRDefault="00C732C1" w:rsidP="00C732C1">
      <w:pPr>
        <w:widowControl w:val="0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Отмечается резкое увеличение 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числ</w:t>
      </w:r>
      <w:r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умерших от суицидов (с  </w:t>
      </w:r>
      <w:r>
        <w:rPr>
          <w:rFonts w:ascii="Times New Roman" w:hAnsi="Times New Roman"/>
          <w:sz w:val="30"/>
          <w:szCs w:val="30"/>
          <w:shd w:val="clear" w:color="auto" w:fill="FFFFFF"/>
        </w:rPr>
        <w:t>2 до 7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)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, из них 2 случая произошли за пределами Любанского района (1-в ЛТП, 1-в Солигорском </w:t>
      </w:r>
      <w:proofErr w:type="gramStart"/>
      <w:r>
        <w:rPr>
          <w:rFonts w:ascii="Times New Roman" w:hAnsi="Times New Roman"/>
          <w:sz w:val="30"/>
          <w:szCs w:val="30"/>
          <w:shd w:val="clear" w:color="auto" w:fill="FFFFFF"/>
        </w:rPr>
        <w:t>районе</w:t>
      </w:r>
      <w:proofErr w:type="gramEnd"/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по месту проживания гражданина).</w:t>
      </w:r>
    </w:p>
    <w:p w14:paraId="70624777" w14:textId="77777777" w:rsidR="00C732C1" w:rsidRDefault="00C732C1" w:rsidP="00C732C1">
      <w:pPr>
        <w:widowControl w:val="0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В текущем году на территории </w:t>
      </w:r>
      <w:proofErr w:type="spellStart"/>
      <w:r>
        <w:rPr>
          <w:rFonts w:ascii="Times New Roman" w:hAnsi="Times New Roman"/>
          <w:sz w:val="30"/>
          <w:szCs w:val="30"/>
          <w:shd w:val="clear" w:color="auto" w:fill="FFFFFF"/>
        </w:rPr>
        <w:t>Малогородятичского</w:t>
      </w:r>
      <w:proofErr w:type="spellEnd"/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сельсовета произошло убийство (за а/п 2024 –0). </w:t>
      </w:r>
    </w:p>
    <w:p w14:paraId="055CA3A9" w14:textId="55976C5A" w:rsidR="00C732C1" w:rsidRPr="00A2227D" w:rsidRDefault="00C732C1" w:rsidP="00C732C1">
      <w:pPr>
        <w:widowControl w:val="0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По причине наезда транспортного средства погиб 1 гражданин и 1</w:t>
      </w:r>
      <w:r w:rsidR="00E10FD1">
        <w:rPr>
          <w:rFonts w:ascii="Times New Roman" w:hAnsi="Times New Roman"/>
          <w:sz w:val="30"/>
          <w:szCs w:val="30"/>
          <w:shd w:val="clear" w:color="auto" w:fill="FFFFFF"/>
        </w:rPr>
        <w:t> 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гражданин умер от термических ожогов, полученных при падении в костер. </w:t>
      </w:r>
    </w:p>
    <w:p w14:paraId="4DFF2E96" w14:textId="2776329C" w:rsidR="00C732C1" w:rsidRPr="00C732C1" w:rsidRDefault="009B6D2B" w:rsidP="00C732C1">
      <w:pPr>
        <w:widowControl w:val="0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>Допущен 1 случай</w:t>
      </w:r>
      <w:r w:rsidR="00C732C1">
        <w:rPr>
          <w:rFonts w:ascii="Times New Roman" w:hAnsi="Times New Roman"/>
          <w:sz w:val="30"/>
          <w:szCs w:val="30"/>
        </w:rPr>
        <w:t xml:space="preserve"> гибели граждан </w:t>
      </w:r>
      <w:r w:rsidR="00C732C1" w:rsidRPr="00A2227D">
        <w:rPr>
          <w:rFonts w:ascii="Times New Roman" w:hAnsi="Times New Roman"/>
          <w:sz w:val="30"/>
          <w:szCs w:val="30"/>
          <w:shd w:val="clear" w:color="auto" w:fill="FFFFFF"/>
        </w:rPr>
        <w:t>в результате</w:t>
      </w:r>
      <w:r w:rsidR="00C732C1" w:rsidRPr="00A2227D">
        <w:rPr>
          <w:rFonts w:ascii="Times New Roman" w:hAnsi="Times New Roman"/>
          <w:sz w:val="30"/>
          <w:szCs w:val="30"/>
        </w:rPr>
        <w:t xml:space="preserve"> </w:t>
      </w:r>
      <w:r w:rsidR="00C732C1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дорожно-транспортных происшествий </w:t>
      </w:r>
      <w:r w:rsidR="00C732C1">
        <w:rPr>
          <w:rFonts w:ascii="Times New Roman" w:hAnsi="Times New Roman"/>
          <w:sz w:val="30"/>
          <w:szCs w:val="30"/>
          <w:shd w:val="clear" w:color="auto" w:fill="FFFFFF"/>
        </w:rPr>
        <w:t>(за а/п 2024 г.– 0)</w:t>
      </w:r>
      <w:r w:rsidR="00C732C1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</w:p>
    <w:p w14:paraId="51AB0011" w14:textId="77777777" w:rsidR="00C83D63" w:rsidRPr="001D0543" w:rsidRDefault="00C732C1" w:rsidP="00C83D63">
      <w:pPr>
        <w:widowControl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F12BCB">
        <w:rPr>
          <w:rFonts w:ascii="Times New Roman" w:hAnsi="Times New Roman"/>
          <w:sz w:val="30"/>
          <w:szCs w:val="30"/>
        </w:rPr>
        <w:t xml:space="preserve">Также </w:t>
      </w:r>
      <w:r w:rsidR="007E7604" w:rsidRPr="00F12BCB">
        <w:rPr>
          <w:rFonts w:ascii="Times New Roman" w:hAnsi="Times New Roman"/>
          <w:sz w:val="30"/>
          <w:szCs w:val="30"/>
        </w:rPr>
        <w:t xml:space="preserve">не допущено </w:t>
      </w:r>
      <w:r w:rsidR="007E7604" w:rsidRPr="00F12BCB">
        <w:rPr>
          <w:rFonts w:ascii="Times New Roman" w:hAnsi="Times New Roman"/>
          <w:sz w:val="30"/>
          <w:szCs w:val="30"/>
          <w:shd w:val="clear" w:color="auto" w:fill="FFFFFF"/>
        </w:rPr>
        <w:t>гибели граждан от несчастных случаев на производстве (за</w:t>
      </w:r>
      <w:r w:rsidR="007D339B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а/п</w:t>
      </w:r>
      <w:r w:rsidR="007E7604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7D339B" w:rsidRPr="00F12BCB">
        <w:rPr>
          <w:rFonts w:ascii="Times New Roman" w:hAnsi="Times New Roman"/>
          <w:sz w:val="30"/>
          <w:szCs w:val="30"/>
          <w:shd w:val="clear" w:color="auto" w:fill="FFFFFF"/>
        </w:rPr>
        <w:t>4</w:t>
      </w:r>
      <w:r w:rsidR="007E7604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г. – </w:t>
      </w:r>
      <w:r w:rsidR="00C83D63" w:rsidRPr="00F12BCB">
        <w:rPr>
          <w:rFonts w:ascii="Times New Roman" w:hAnsi="Times New Roman"/>
          <w:sz w:val="30"/>
          <w:szCs w:val="30"/>
          <w:shd w:val="clear" w:color="auto" w:fill="FFFFFF"/>
        </w:rPr>
        <w:t>0</w:t>
      </w:r>
      <w:r w:rsidR="007E7604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), </w:t>
      </w:r>
      <w:r w:rsidR="00C83D63" w:rsidRPr="001D0543">
        <w:rPr>
          <w:rFonts w:ascii="Times New Roman" w:hAnsi="Times New Roman"/>
          <w:sz w:val="30"/>
          <w:szCs w:val="30"/>
        </w:rPr>
        <w:t xml:space="preserve">случайных утоплений (за а/п 2024 г.– 0). Вместе с тем в зачет Любанскому району включен 1 случай утопления гражданина нашего района, погибшего на территории Солигорского района. </w:t>
      </w:r>
    </w:p>
    <w:p w14:paraId="282E6245" w14:textId="77777777" w:rsidR="002E492E" w:rsidRPr="001D0543" w:rsidRDefault="00C83D63" w:rsidP="002E492E">
      <w:pPr>
        <w:widowControl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1D0543">
        <w:rPr>
          <w:rFonts w:ascii="Times New Roman" w:hAnsi="Times New Roman"/>
          <w:sz w:val="30"/>
          <w:szCs w:val="30"/>
        </w:rPr>
        <w:t xml:space="preserve">Смертность граждан по причине пожара осталась на прежнем уровне (3 и 3 соответственно). </w:t>
      </w:r>
    </w:p>
    <w:p w14:paraId="167CBF98" w14:textId="2D249BAD" w:rsidR="007B0E88" w:rsidRPr="00A2227D" w:rsidRDefault="007B0E88" w:rsidP="0031290F">
      <w:pPr>
        <w:pStyle w:val="10"/>
        <w:tabs>
          <w:tab w:val="clear" w:pos="3960"/>
        </w:tabs>
        <w:suppressAutoHyphens/>
        <w:ind w:firstLine="709"/>
        <w:rPr>
          <w:szCs w:val="30"/>
          <w:shd w:val="clear" w:color="auto" w:fill="FFFFFF"/>
        </w:rPr>
      </w:pPr>
      <w:r w:rsidRPr="001D0543">
        <w:rPr>
          <w:szCs w:val="30"/>
          <w:shd w:val="clear" w:color="auto" w:fill="FFFFFF"/>
        </w:rPr>
        <w:t>В районе осуществляется комплекс пожарно-профилактических мероприятий в целях предупреждения гибели людей на пожарах. Вместе с</w:t>
      </w:r>
      <w:r w:rsidR="0031290F" w:rsidRPr="001D0543">
        <w:rPr>
          <w:szCs w:val="30"/>
          <w:shd w:val="clear" w:color="auto" w:fill="FFFFFF"/>
        </w:rPr>
        <w:t> </w:t>
      </w:r>
      <w:r w:rsidRPr="001D0543">
        <w:rPr>
          <w:szCs w:val="30"/>
          <w:shd w:val="clear" w:color="auto" w:fill="FFFFFF"/>
        </w:rPr>
        <w:t>тем проводимая субъектами профилактики работа по обеспечению пожарной безопасности в текущем году не позволила улучшить ситуацию с гибелью людей в результате пожаров, количество пожаров у</w:t>
      </w:r>
      <w:r w:rsidR="001D0543" w:rsidRPr="001D0543">
        <w:rPr>
          <w:szCs w:val="30"/>
          <w:shd w:val="clear" w:color="auto" w:fill="FFFFFF"/>
        </w:rPr>
        <w:t xml:space="preserve">величилось по сравнению с прошлым годом </w:t>
      </w:r>
      <w:r w:rsidR="0031290F" w:rsidRPr="001D0543">
        <w:rPr>
          <w:szCs w:val="30"/>
          <w:shd w:val="clear" w:color="auto" w:fill="FFFFFF"/>
        </w:rPr>
        <w:t>(</w:t>
      </w:r>
      <w:r w:rsidRPr="001D0543">
        <w:rPr>
          <w:szCs w:val="30"/>
          <w:shd w:val="clear" w:color="auto" w:fill="FFFFFF"/>
        </w:rPr>
        <w:t>с 1</w:t>
      </w:r>
      <w:r w:rsidR="001D0543" w:rsidRPr="001D0543">
        <w:rPr>
          <w:szCs w:val="30"/>
          <w:shd w:val="clear" w:color="auto" w:fill="FFFFFF"/>
        </w:rPr>
        <w:t>0</w:t>
      </w:r>
      <w:r w:rsidRPr="001D0543">
        <w:rPr>
          <w:szCs w:val="30"/>
          <w:shd w:val="clear" w:color="auto" w:fill="FFFFFF"/>
        </w:rPr>
        <w:t xml:space="preserve"> до </w:t>
      </w:r>
      <w:r w:rsidR="001D0543" w:rsidRPr="001D0543">
        <w:rPr>
          <w:szCs w:val="30"/>
          <w:shd w:val="clear" w:color="auto" w:fill="FFFFFF"/>
        </w:rPr>
        <w:t>29</w:t>
      </w:r>
      <w:r w:rsidR="0031290F" w:rsidRPr="001D0543">
        <w:rPr>
          <w:szCs w:val="30"/>
          <w:shd w:val="clear" w:color="auto" w:fill="FFFFFF"/>
        </w:rPr>
        <w:t>)</w:t>
      </w:r>
      <w:r w:rsidRPr="001D0543">
        <w:rPr>
          <w:szCs w:val="30"/>
          <w:shd w:val="clear" w:color="auto" w:fill="FFFFFF"/>
        </w:rPr>
        <w:t>.</w:t>
      </w:r>
      <w:r w:rsidRPr="00A2227D">
        <w:rPr>
          <w:szCs w:val="30"/>
          <w:shd w:val="clear" w:color="auto" w:fill="FFFFFF"/>
        </w:rPr>
        <w:t xml:space="preserve"> </w:t>
      </w:r>
    </w:p>
    <w:p w14:paraId="4ACEEB7B" w14:textId="77777777" w:rsidR="00B30260" w:rsidRDefault="007B0E88" w:rsidP="00B30260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Гибель граждан от пожаров произошла на территории </w:t>
      </w:r>
      <w:proofErr w:type="spellStart"/>
      <w:r w:rsidR="003F4C7A">
        <w:rPr>
          <w:rFonts w:ascii="Times New Roman" w:hAnsi="Times New Roman"/>
          <w:sz w:val="30"/>
          <w:szCs w:val="30"/>
          <w:shd w:val="clear" w:color="auto" w:fill="FFFFFF"/>
        </w:rPr>
        <w:t>Малогодятичского</w:t>
      </w:r>
      <w:proofErr w:type="spellEnd"/>
      <w:r w:rsidR="00B30260">
        <w:rPr>
          <w:rFonts w:ascii="Times New Roman" w:hAnsi="Times New Roman"/>
          <w:sz w:val="30"/>
          <w:szCs w:val="30"/>
          <w:shd w:val="clear" w:color="auto" w:fill="FFFFFF"/>
        </w:rPr>
        <w:t xml:space="preserve">, Осовецкого и </w:t>
      </w:r>
      <w:proofErr w:type="spellStart"/>
      <w:r w:rsidR="00B30260">
        <w:rPr>
          <w:rFonts w:ascii="Times New Roman" w:hAnsi="Times New Roman"/>
          <w:sz w:val="30"/>
          <w:szCs w:val="30"/>
          <w:shd w:val="clear" w:color="auto" w:fill="FFFFFF"/>
        </w:rPr>
        <w:t>Коммунароского</w:t>
      </w:r>
      <w:proofErr w:type="spellEnd"/>
      <w:r w:rsidR="00B30260">
        <w:rPr>
          <w:rFonts w:ascii="Times New Roman" w:hAnsi="Times New Roman"/>
          <w:sz w:val="30"/>
          <w:szCs w:val="30"/>
          <w:shd w:val="clear" w:color="auto" w:fill="FFFFFF"/>
        </w:rPr>
        <w:t xml:space="preserve"> сельсоветов. 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Все пострадавшие </w:t>
      </w:r>
      <w:r w:rsidR="00B30260">
        <w:rPr>
          <w:rFonts w:ascii="Times New Roman" w:hAnsi="Times New Roman"/>
          <w:sz w:val="30"/>
          <w:szCs w:val="30"/>
          <w:shd w:val="clear" w:color="auto" w:fill="FFFFFF"/>
        </w:rPr>
        <w:t xml:space="preserve">вели асоциальный образ жизни, 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находились в состоянии алкогольного опьянения</w:t>
      </w:r>
      <w:r w:rsidR="00B30260">
        <w:rPr>
          <w:rFonts w:ascii="Times New Roman" w:hAnsi="Times New Roman"/>
          <w:sz w:val="30"/>
          <w:szCs w:val="30"/>
          <w:shd w:val="clear" w:color="auto" w:fill="FFFFFF"/>
        </w:rPr>
        <w:t>, 2 гражданина являлись инвалидами 1 и 2 группы.</w:t>
      </w:r>
    </w:p>
    <w:p w14:paraId="7F2CAF89" w14:textId="77777777" w:rsidR="00B30260" w:rsidRPr="00A2227D" w:rsidRDefault="007B0E88" w:rsidP="001D0543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Основными причинами пожаров явились неосторожное обращение с огнем</w:t>
      </w:r>
      <w:r w:rsidR="00B30260">
        <w:rPr>
          <w:rFonts w:ascii="Times New Roman" w:hAnsi="Times New Roman"/>
          <w:sz w:val="30"/>
          <w:szCs w:val="30"/>
          <w:shd w:val="clear" w:color="auto" w:fill="FFFFFF"/>
        </w:rPr>
        <w:t xml:space="preserve"> (курение в доме).</w:t>
      </w:r>
    </w:p>
    <w:p w14:paraId="70572383" w14:textId="1AFB4AD4" w:rsidR="001D0543" w:rsidRPr="001D0543" w:rsidRDefault="001D0543" w:rsidP="001D0543">
      <w:pPr>
        <w:widowControl w:val="0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  <w:lang w:eastAsia="en-US"/>
        </w:rPr>
        <w:t>В 1 полугодии п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редставителями субъектов профилактики правонарушений проведены обследования </w:t>
      </w:r>
      <w:r>
        <w:rPr>
          <w:rFonts w:ascii="Times New Roman" w:hAnsi="Times New Roman"/>
          <w:sz w:val="30"/>
          <w:szCs w:val="30"/>
          <w:lang w:eastAsia="en-US"/>
        </w:rPr>
        <w:t xml:space="preserve">14 831 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домовладения и квартиры граждан, в результате чего в </w:t>
      </w:r>
      <w:r>
        <w:rPr>
          <w:rFonts w:ascii="Times New Roman" w:hAnsi="Times New Roman"/>
          <w:sz w:val="30"/>
          <w:szCs w:val="30"/>
          <w:lang w:eastAsia="en-US"/>
        </w:rPr>
        <w:t>923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 домовладениях и квартирах выявлены критерии и признаки небезопасных условий проживания. По итогам проведенной работы в </w:t>
      </w:r>
      <w:r w:rsidR="00AE4114" w:rsidRPr="00AE4114">
        <w:rPr>
          <w:rFonts w:ascii="Times New Roman" w:hAnsi="Times New Roman"/>
          <w:sz w:val="30"/>
          <w:szCs w:val="30"/>
          <w:lang w:eastAsia="en-US"/>
        </w:rPr>
        <w:t>1</w:t>
      </w:r>
      <w:r w:rsidR="00AE4114">
        <w:rPr>
          <w:rFonts w:ascii="Times New Roman" w:hAnsi="Times New Roman"/>
          <w:sz w:val="30"/>
          <w:szCs w:val="30"/>
          <w:lang w:eastAsia="en-US"/>
        </w:rPr>
        <w:t xml:space="preserve">0 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случаях приняты меры </w:t>
      </w:r>
      <w:r w:rsidR="00AE4114">
        <w:rPr>
          <w:rFonts w:ascii="Times New Roman" w:hAnsi="Times New Roman"/>
          <w:sz w:val="30"/>
          <w:szCs w:val="30"/>
          <w:lang w:eastAsia="en-US"/>
        </w:rPr>
        <w:t xml:space="preserve">о признании детей находящимися в социально-опасном положении, </w:t>
      </w:r>
      <w:r w:rsidRPr="00E10FD1">
        <w:rPr>
          <w:rFonts w:ascii="Times New Roman" w:hAnsi="Times New Roman"/>
          <w:sz w:val="30"/>
          <w:szCs w:val="30"/>
          <w:lang w:eastAsia="en-US"/>
        </w:rPr>
        <w:t xml:space="preserve">в </w:t>
      </w:r>
      <w:r w:rsidR="003226C2" w:rsidRPr="00E10FD1">
        <w:rPr>
          <w:rFonts w:ascii="Times New Roman" w:hAnsi="Times New Roman"/>
          <w:sz w:val="30"/>
          <w:szCs w:val="30"/>
          <w:lang w:eastAsia="en-US"/>
        </w:rPr>
        <w:t>273</w:t>
      </w:r>
      <w:r w:rsidR="00AE4114" w:rsidRPr="00E10FD1">
        <w:rPr>
          <w:rFonts w:ascii="Times New Roman" w:hAnsi="Times New Roman"/>
          <w:sz w:val="30"/>
          <w:szCs w:val="30"/>
          <w:lang w:eastAsia="en-US"/>
        </w:rPr>
        <w:t xml:space="preserve"> с</w:t>
      </w:r>
      <w:r w:rsidRPr="00E10FD1">
        <w:rPr>
          <w:rFonts w:ascii="Times New Roman" w:hAnsi="Times New Roman"/>
          <w:sz w:val="30"/>
          <w:szCs w:val="30"/>
          <w:lang w:eastAsia="en-US"/>
        </w:rPr>
        <w:t xml:space="preserve">лучаях 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оказана помощь пожилым гражданам в создании безопасных условий </w:t>
      </w:r>
      <w:r w:rsidRPr="001D0543">
        <w:rPr>
          <w:rFonts w:ascii="Times New Roman" w:hAnsi="Times New Roman"/>
          <w:sz w:val="30"/>
          <w:szCs w:val="30"/>
          <w:lang w:eastAsia="en-US"/>
        </w:rPr>
        <w:br/>
        <w:t xml:space="preserve">для их проживания, в </w:t>
      </w:r>
      <w:r w:rsidR="00AE4114">
        <w:rPr>
          <w:rFonts w:ascii="Times New Roman" w:hAnsi="Times New Roman"/>
          <w:sz w:val="30"/>
          <w:szCs w:val="30"/>
          <w:lang w:eastAsia="en-US"/>
        </w:rPr>
        <w:t>37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 случаях приняты меры по устранению нарушений правил устройства и эксплуатации электрических </w:t>
      </w:r>
      <w:r w:rsidRPr="001D0543">
        <w:rPr>
          <w:rFonts w:ascii="Times New Roman" w:hAnsi="Times New Roman"/>
          <w:sz w:val="30"/>
          <w:szCs w:val="30"/>
          <w:lang w:eastAsia="en-US"/>
        </w:rPr>
        <w:br/>
        <w:t xml:space="preserve">и теплоиспользующих установок, в  </w:t>
      </w:r>
      <w:r w:rsidR="00AE4114">
        <w:rPr>
          <w:rFonts w:ascii="Times New Roman" w:hAnsi="Times New Roman"/>
          <w:sz w:val="30"/>
          <w:szCs w:val="30"/>
          <w:lang w:eastAsia="en-US"/>
        </w:rPr>
        <w:t>482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  случаях – по выявленным фактам нарушений требований пожарной безопасности.</w:t>
      </w:r>
    </w:p>
    <w:p w14:paraId="59FA4576" w14:textId="32AC0DE8" w:rsidR="00AE4114" w:rsidRPr="00E10FD1" w:rsidRDefault="00AE4114" w:rsidP="00AE4114">
      <w:pPr>
        <w:widowControl w:val="0"/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30"/>
          <w:szCs w:val="30"/>
          <w:lang w:eastAsia="en-US"/>
        </w:rPr>
      </w:pPr>
      <w:r w:rsidRPr="001D0543">
        <w:rPr>
          <w:rFonts w:ascii="Times New Roman" w:hAnsi="Times New Roman"/>
          <w:sz w:val="30"/>
          <w:szCs w:val="30"/>
          <w:lang w:eastAsia="en-US"/>
        </w:rPr>
        <w:t xml:space="preserve">С целью обеспечения безопасной жизнедеятельности </w:t>
      </w:r>
      <w:r w:rsidR="00E10FD1">
        <w:rPr>
          <w:rFonts w:ascii="Times New Roman" w:hAnsi="Times New Roman"/>
          <w:sz w:val="30"/>
          <w:szCs w:val="30"/>
          <w:lang w:eastAsia="en-US"/>
        </w:rPr>
        <w:t xml:space="preserve">за счет программных средств 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произведен ремонт печного отопления в </w:t>
      </w:r>
      <w:r w:rsidR="003226C2" w:rsidRPr="00E10FD1">
        <w:rPr>
          <w:rFonts w:ascii="Times New Roman" w:hAnsi="Times New Roman"/>
          <w:sz w:val="30"/>
          <w:szCs w:val="30"/>
          <w:lang w:eastAsia="en-US"/>
        </w:rPr>
        <w:t>10</w:t>
      </w:r>
      <w:r w:rsidRPr="00E10FD1">
        <w:rPr>
          <w:rFonts w:ascii="Times New Roman" w:hAnsi="Times New Roman"/>
          <w:sz w:val="30"/>
          <w:szCs w:val="30"/>
          <w:lang w:eastAsia="en-US"/>
        </w:rPr>
        <w:t xml:space="preserve"> домовладениях одиноких </w:t>
      </w:r>
      <w:r w:rsidR="00E10FD1" w:rsidRPr="00E10FD1">
        <w:rPr>
          <w:rFonts w:ascii="Times New Roman" w:hAnsi="Times New Roman"/>
          <w:sz w:val="30"/>
          <w:szCs w:val="30"/>
          <w:lang w:eastAsia="en-US"/>
        </w:rPr>
        <w:t>пенсионеров</w:t>
      </w:r>
      <w:r w:rsidRPr="00E10FD1">
        <w:rPr>
          <w:rFonts w:ascii="Times New Roman" w:hAnsi="Times New Roman"/>
          <w:sz w:val="30"/>
          <w:szCs w:val="30"/>
          <w:lang w:eastAsia="en-US"/>
        </w:rPr>
        <w:t xml:space="preserve"> и инвалидов 1,2 группы</w:t>
      </w:r>
      <w:r w:rsidR="003226C2" w:rsidRPr="00E10FD1">
        <w:rPr>
          <w:rFonts w:ascii="Times New Roman" w:hAnsi="Times New Roman"/>
          <w:sz w:val="30"/>
          <w:szCs w:val="30"/>
          <w:lang w:eastAsia="en-US"/>
        </w:rPr>
        <w:t>.</w:t>
      </w:r>
    </w:p>
    <w:p w14:paraId="714796DB" w14:textId="0E8CBD9F" w:rsidR="003226C2" w:rsidRDefault="00AE4114" w:rsidP="00AE4114">
      <w:pPr>
        <w:widowControl w:val="0"/>
        <w:tabs>
          <w:tab w:val="left" w:pos="709"/>
        </w:tabs>
        <w:contextualSpacing/>
        <w:jc w:val="both"/>
        <w:rPr>
          <w:rFonts w:ascii="Times New Roman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</w:rPr>
        <w:tab/>
        <w:t>Е</w:t>
      </w:r>
      <w:r>
        <w:rPr>
          <w:rFonts w:ascii="Times New Roman" w:hAnsi="Times New Roman"/>
          <w:sz w:val="30"/>
          <w:szCs w:val="30"/>
          <w:lang w:eastAsia="en-US"/>
        </w:rPr>
        <w:t xml:space="preserve">жемесячно </w:t>
      </w:r>
      <w:r w:rsidRPr="001D0543">
        <w:rPr>
          <w:rFonts w:ascii="Times New Roman" w:hAnsi="Times New Roman"/>
          <w:sz w:val="30"/>
          <w:szCs w:val="30"/>
          <w:lang w:eastAsia="en-US"/>
        </w:rPr>
        <w:t>пров</w:t>
      </w:r>
      <w:r>
        <w:rPr>
          <w:rFonts w:ascii="Times New Roman" w:hAnsi="Times New Roman"/>
          <w:sz w:val="30"/>
          <w:szCs w:val="30"/>
          <w:lang w:eastAsia="en-US"/>
        </w:rPr>
        <w:t xml:space="preserve">одятся </w:t>
      </w:r>
      <w:r w:rsidRPr="001D0543">
        <w:rPr>
          <w:rFonts w:ascii="Times New Roman" w:hAnsi="Times New Roman"/>
          <w:sz w:val="30"/>
          <w:szCs w:val="30"/>
          <w:lang w:eastAsia="en-US"/>
        </w:rPr>
        <w:t>профилактические мероприятия в отношении граждан, склонных к злоупотреблению алкогольными напитками, использующих свое жилье для распития алкогольных напитков</w:t>
      </w:r>
      <w:r w:rsidR="00E10FD1">
        <w:rPr>
          <w:rFonts w:ascii="Times New Roman" w:hAnsi="Times New Roman"/>
          <w:sz w:val="30"/>
          <w:szCs w:val="30"/>
          <w:lang w:eastAsia="en-US"/>
        </w:rPr>
        <w:t xml:space="preserve"> и</w:t>
      </w:r>
      <w:r w:rsidRPr="001D0543">
        <w:rPr>
          <w:rFonts w:ascii="Times New Roman" w:hAnsi="Times New Roman"/>
          <w:sz w:val="30"/>
          <w:szCs w:val="30"/>
          <w:lang w:eastAsia="en-US"/>
        </w:rPr>
        <w:t xml:space="preserve"> сбора лиц, ведущих асоциальный образ жизни</w:t>
      </w:r>
      <w:r>
        <w:rPr>
          <w:rFonts w:ascii="Times New Roman" w:hAnsi="Times New Roman"/>
          <w:sz w:val="30"/>
          <w:szCs w:val="30"/>
          <w:lang w:eastAsia="en-US"/>
        </w:rPr>
        <w:t xml:space="preserve">. Вместе с тем </w:t>
      </w:r>
      <w:r>
        <w:rPr>
          <w:rFonts w:ascii="Times New Roman" w:hAnsi="Times New Roman"/>
          <w:sz w:val="30"/>
          <w:szCs w:val="30"/>
          <w:lang w:eastAsia="en-US"/>
        </w:rPr>
        <w:lastRenderedPageBreak/>
        <w:t xml:space="preserve">данная категория </w:t>
      </w:r>
      <w:r w:rsidR="003226C2">
        <w:rPr>
          <w:rFonts w:ascii="Times New Roman" w:hAnsi="Times New Roman"/>
          <w:sz w:val="30"/>
          <w:szCs w:val="30"/>
          <w:lang w:eastAsia="en-US"/>
        </w:rPr>
        <w:t>лиц является самой уязвимой и проблемной в части профилактического воздействия.</w:t>
      </w:r>
    </w:p>
    <w:p w14:paraId="62734B57" w14:textId="51A87E45" w:rsidR="003226C2" w:rsidRPr="003226C2" w:rsidRDefault="003226C2" w:rsidP="003226C2">
      <w:pPr>
        <w:tabs>
          <w:tab w:val="left" w:pos="-142"/>
        </w:tabs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226C2">
        <w:rPr>
          <w:rFonts w:ascii="Times New Roman" w:eastAsia="Calibri" w:hAnsi="Times New Roman"/>
          <w:sz w:val="30"/>
          <w:szCs w:val="30"/>
          <w:lang w:eastAsia="en-US"/>
        </w:rPr>
        <w:t>За 6 месяцев 2025 года на территории района совершено 64</w:t>
      </w:r>
      <w:r w:rsidR="00E10FD1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Pr="003226C2">
        <w:rPr>
          <w:rFonts w:ascii="Times New Roman" w:eastAsia="Calibri" w:hAnsi="Times New Roman"/>
          <w:sz w:val="30"/>
          <w:szCs w:val="30"/>
          <w:lang w:eastAsia="en-US"/>
        </w:rPr>
        <w:t>преступления (за а/п 2024 г. – 76), из них лицами, имеющими судимость, совершено 14 преступлений (за а/п 2024 г. – 25), что составило 21,9% (за а/п 2024 г. – 32,9%) удельного веса преступлений.</w:t>
      </w:r>
    </w:p>
    <w:p w14:paraId="7C1E2523" w14:textId="77777777" w:rsidR="003226C2" w:rsidRPr="003226C2" w:rsidRDefault="003226C2" w:rsidP="003226C2">
      <w:pPr>
        <w:tabs>
          <w:tab w:val="left" w:pos="-142"/>
        </w:tabs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226C2">
        <w:rPr>
          <w:rFonts w:ascii="Times New Roman" w:eastAsia="Calibri" w:hAnsi="Times New Roman"/>
          <w:sz w:val="30"/>
          <w:szCs w:val="30"/>
          <w:lang w:eastAsia="en-US"/>
        </w:rPr>
        <w:t>По категориям лиц: 14 преступлений совершено лицами, имеющими не снятую и не погашенную судимость; 2 преступления – лицами, в отношении которых осуществлялось профилактическое наблюдение; 5 преступлений – лицами, в отношении которых установлен превентивный надзор.</w:t>
      </w:r>
    </w:p>
    <w:p w14:paraId="2B83BC6F" w14:textId="24D45545" w:rsidR="003226C2" w:rsidRPr="003226C2" w:rsidRDefault="003226C2" w:rsidP="003226C2">
      <w:pPr>
        <w:tabs>
          <w:tab w:val="left" w:pos="-142"/>
        </w:tabs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226C2">
        <w:rPr>
          <w:rFonts w:ascii="Times New Roman" w:eastAsia="Calibri" w:hAnsi="Times New Roman"/>
          <w:sz w:val="30"/>
          <w:szCs w:val="30"/>
          <w:lang w:eastAsia="en-US"/>
        </w:rPr>
        <w:t>За истекший период совершено 1 особо тяжкое преступление (за а/п 2024 г. - 0)</w:t>
      </w:r>
      <w:r w:rsidR="00E10FD1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лицом, находящимся под профилактическим наблюдением. </w:t>
      </w:r>
    </w:p>
    <w:p w14:paraId="77E0A698" w14:textId="35FF870B" w:rsidR="003226C2" w:rsidRPr="003226C2" w:rsidRDefault="003226C2" w:rsidP="003226C2">
      <w:pPr>
        <w:tabs>
          <w:tab w:val="left" w:pos="-142"/>
        </w:tabs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226C2">
        <w:rPr>
          <w:rFonts w:ascii="Times New Roman" w:eastAsia="Calibri" w:hAnsi="Times New Roman"/>
          <w:sz w:val="30"/>
          <w:szCs w:val="30"/>
          <w:lang w:eastAsia="en-US"/>
        </w:rPr>
        <w:t>Лицами, не занятыми в экономике, совершено 7 преступлений (за а/п 2024 года - 17), что составило 50% от общего числа повторно совершенных преступлений лицами, имеющими судимость. В состоянии алкогольного опьянения совершено 7 преступлений (за а/п 2024 г. - 11), что составило 50</w:t>
      </w:r>
      <w:r w:rsidR="00E10FD1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% от общего числа совершенных </w:t>
      </w:r>
      <w:r w:rsidR="00E10FD1"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судимыми лицами </w:t>
      </w:r>
      <w:r w:rsidRPr="003226C2">
        <w:rPr>
          <w:rFonts w:ascii="Times New Roman" w:eastAsia="Calibri" w:hAnsi="Times New Roman"/>
          <w:sz w:val="30"/>
          <w:szCs w:val="30"/>
          <w:lang w:eastAsia="en-US"/>
        </w:rPr>
        <w:t>преступлений.</w:t>
      </w:r>
    </w:p>
    <w:p w14:paraId="0063FEDF" w14:textId="77777777" w:rsidR="003226C2" w:rsidRPr="003226C2" w:rsidRDefault="00F5760E" w:rsidP="003226C2">
      <w:pPr>
        <w:tabs>
          <w:tab w:val="left" w:pos="-142"/>
        </w:tabs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eastAsia="Calibri" w:hAnsi="Times New Roman"/>
          <w:sz w:val="30"/>
          <w:szCs w:val="30"/>
          <w:lang w:eastAsia="en-US"/>
        </w:rPr>
        <w:t>В 1 полугодии о</w:t>
      </w:r>
      <w:r w:rsidR="003226C2"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тмечается снижение  количества преступлений против уклада семейных отношений (уклонение родителей от содержания детей – ст. 174) с 9 в 2024 году до 3 в 2025 году, количества имущественных преступлений (краж) – с 7 до 4. </w:t>
      </w:r>
    </w:p>
    <w:p w14:paraId="173568FC" w14:textId="78775ADB" w:rsidR="003226C2" w:rsidRPr="003226C2" w:rsidRDefault="003226C2" w:rsidP="003226C2">
      <w:pPr>
        <w:tabs>
          <w:tab w:val="left" w:pos="-142"/>
        </w:tabs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По территориальному признаку наиболее криминогенная обстановка наблюдается на территории </w:t>
      </w:r>
      <w:proofErr w:type="spellStart"/>
      <w:r w:rsidRPr="003226C2">
        <w:rPr>
          <w:rFonts w:ascii="Times New Roman" w:eastAsia="Calibri" w:hAnsi="Times New Roman"/>
          <w:sz w:val="30"/>
          <w:szCs w:val="30"/>
          <w:lang w:eastAsia="en-US"/>
        </w:rPr>
        <w:t>г</w:t>
      </w:r>
      <w:proofErr w:type="gramStart"/>
      <w:r w:rsidRPr="003226C2">
        <w:rPr>
          <w:rFonts w:ascii="Times New Roman" w:eastAsia="Calibri" w:hAnsi="Times New Roman"/>
          <w:sz w:val="30"/>
          <w:szCs w:val="30"/>
          <w:lang w:eastAsia="en-US"/>
        </w:rPr>
        <w:t>.Л</w:t>
      </w:r>
      <w:proofErr w:type="gramEnd"/>
      <w:r w:rsidRPr="003226C2">
        <w:rPr>
          <w:rFonts w:ascii="Times New Roman" w:eastAsia="Calibri" w:hAnsi="Times New Roman"/>
          <w:sz w:val="30"/>
          <w:szCs w:val="30"/>
          <w:lang w:eastAsia="en-US"/>
        </w:rPr>
        <w:t>юбани</w:t>
      </w:r>
      <w:proofErr w:type="spellEnd"/>
      <w:r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, где совершено 5 преступлений (35,7%); на территории Осовецкого </w:t>
      </w:r>
      <w:r w:rsidR="00E10FD1" w:rsidRPr="003226C2">
        <w:rPr>
          <w:rFonts w:ascii="Times New Roman" w:eastAsia="Calibri" w:hAnsi="Times New Roman"/>
          <w:sz w:val="30"/>
          <w:szCs w:val="30"/>
          <w:lang w:eastAsia="en-US"/>
        </w:rPr>
        <w:t>сельсовет</w:t>
      </w:r>
      <w:r w:rsidR="00E10FD1">
        <w:rPr>
          <w:rFonts w:ascii="Times New Roman" w:eastAsia="Calibri" w:hAnsi="Times New Roman"/>
          <w:sz w:val="30"/>
          <w:szCs w:val="30"/>
          <w:lang w:eastAsia="en-US"/>
        </w:rPr>
        <w:t>а</w:t>
      </w:r>
      <w:r w:rsidR="00E10FD1"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- 4 преступления (28,5%); на территории </w:t>
      </w:r>
      <w:proofErr w:type="spellStart"/>
      <w:r w:rsidRPr="003226C2">
        <w:rPr>
          <w:rFonts w:ascii="Times New Roman" w:eastAsia="Calibri" w:hAnsi="Times New Roman"/>
          <w:sz w:val="30"/>
          <w:szCs w:val="30"/>
          <w:lang w:eastAsia="en-US"/>
        </w:rPr>
        <w:t>Реченского</w:t>
      </w:r>
      <w:proofErr w:type="spellEnd"/>
      <w:r w:rsidRPr="003226C2">
        <w:rPr>
          <w:rFonts w:ascii="Times New Roman" w:eastAsia="Calibri" w:hAnsi="Times New Roman"/>
          <w:sz w:val="30"/>
          <w:szCs w:val="30"/>
          <w:lang w:eastAsia="en-US"/>
        </w:rPr>
        <w:t xml:space="preserve">  - 3 преступления (21,4%).</w:t>
      </w:r>
    </w:p>
    <w:p w14:paraId="77095952" w14:textId="77777777" w:rsidR="003226C2" w:rsidRDefault="003226C2" w:rsidP="003226C2">
      <w:pPr>
        <w:tabs>
          <w:tab w:val="left" w:pos="-142"/>
        </w:tabs>
        <w:ind w:firstLine="709"/>
        <w:contextualSpacing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3226C2">
        <w:rPr>
          <w:rFonts w:ascii="Times New Roman" w:eastAsia="Calibri" w:hAnsi="Times New Roman"/>
          <w:sz w:val="30"/>
          <w:szCs w:val="30"/>
          <w:lang w:eastAsia="en-US"/>
        </w:rPr>
        <w:t>По состоянию на 01.07.2025 на учете в УИИ Любанского РОВД состоят 354 человека, 39 или 11,0% из них нуждаются в трудоустройстве, на 01.07.2024 состояло 387 человек, 128 или 33,1% нуждались в трудоустройстве.</w:t>
      </w:r>
    </w:p>
    <w:p w14:paraId="3CB49BD4" w14:textId="77777777" w:rsidR="00F5760E" w:rsidRDefault="00F5760E" w:rsidP="00F5760E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5E7782">
        <w:rPr>
          <w:rFonts w:ascii="Times New Roman" w:hAnsi="Times New Roman"/>
          <w:bCs/>
          <w:sz w:val="30"/>
          <w:szCs w:val="30"/>
        </w:rPr>
        <w:t xml:space="preserve">С целью трудоустройства </w:t>
      </w:r>
      <w:r>
        <w:rPr>
          <w:rFonts w:ascii="Times New Roman" w:hAnsi="Times New Roman"/>
          <w:bCs/>
          <w:sz w:val="30"/>
          <w:szCs w:val="30"/>
        </w:rPr>
        <w:t xml:space="preserve">лиц, ведущих АОЖ, </w:t>
      </w:r>
      <w:r>
        <w:rPr>
          <w:rFonts w:ascii="Times New Roman" w:hAnsi="Times New Roman"/>
          <w:sz w:val="30"/>
          <w:szCs w:val="30"/>
        </w:rPr>
        <w:t>п</w:t>
      </w:r>
      <w:r w:rsidRPr="009A4EFB">
        <w:rPr>
          <w:rFonts w:ascii="Times New Roman" w:hAnsi="Times New Roman"/>
          <w:sz w:val="30"/>
          <w:szCs w:val="30"/>
        </w:rPr>
        <w:t>остоянно</w:t>
      </w:r>
      <w:r>
        <w:rPr>
          <w:rFonts w:ascii="Times New Roman" w:hAnsi="Times New Roman"/>
          <w:sz w:val="30"/>
          <w:szCs w:val="30"/>
        </w:rPr>
        <w:t xml:space="preserve"> действующей комиссией </w:t>
      </w:r>
      <w:r>
        <w:rPr>
          <w:rFonts w:ascii="Times New Roman" w:hAnsi="Times New Roman"/>
          <w:spacing w:val="-5"/>
          <w:sz w:val="30"/>
          <w:szCs w:val="30"/>
        </w:rPr>
        <w:t>по координации работы по </w:t>
      </w:r>
      <w:r w:rsidRPr="004842DA">
        <w:rPr>
          <w:rFonts w:ascii="Times New Roman" w:hAnsi="Times New Roman"/>
          <w:spacing w:val="-5"/>
          <w:sz w:val="30"/>
          <w:szCs w:val="30"/>
        </w:rPr>
        <w:t>содействию занятости населения Любанского района</w:t>
      </w:r>
      <w:r w:rsidRPr="005E7782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 xml:space="preserve">и службой занятости по месту регистрации (жительства) граждан </w:t>
      </w:r>
      <w:r w:rsidRPr="005E7782">
        <w:rPr>
          <w:rFonts w:ascii="Times New Roman" w:hAnsi="Times New Roman"/>
          <w:bCs/>
          <w:sz w:val="30"/>
          <w:szCs w:val="30"/>
        </w:rPr>
        <w:t xml:space="preserve">направлено 275 уведомлений. </w:t>
      </w:r>
      <w:r>
        <w:rPr>
          <w:rFonts w:ascii="Times New Roman" w:hAnsi="Times New Roman"/>
          <w:bCs/>
          <w:sz w:val="30"/>
          <w:szCs w:val="30"/>
        </w:rPr>
        <w:t>Однако н</w:t>
      </w:r>
      <w:r w:rsidRPr="005E7782">
        <w:rPr>
          <w:rFonts w:ascii="Times New Roman" w:hAnsi="Times New Roman"/>
          <w:bCs/>
          <w:sz w:val="30"/>
          <w:szCs w:val="30"/>
        </w:rPr>
        <w:t xml:space="preserve">а заседания комиссии за 6 месяцев 2025 года при содействии РОВД в комиссию </w:t>
      </w:r>
      <w:r>
        <w:rPr>
          <w:rFonts w:ascii="Times New Roman" w:hAnsi="Times New Roman"/>
          <w:bCs/>
          <w:sz w:val="30"/>
          <w:szCs w:val="30"/>
        </w:rPr>
        <w:t xml:space="preserve">и службу занятости </w:t>
      </w:r>
      <w:r w:rsidRPr="005E7782">
        <w:rPr>
          <w:rFonts w:ascii="Times New Roman" w:hAnsi="Times New Roman"/>
          <w:bCs/>
          <w:sz w:val="30"/>
          <w:szCs w:val="30"/>
        </w:rPr>
        <w:t xml:space="preserve">обратились </w:t>
      </w:r>
      <w:r>
        <w:rPr>
          <w:rFonts w:ascii="Times New Roman" w:hAnsi="Times New Roman"/>
          <w:bCs/>
          <w:sz w:val="30"/>
          <w:szCs w:val="30"/>
        </w:rPr>
        <w:t>66</w:t>
      </w:r>
      <w:r w:rsidRPr="005E7782">
        <w:rPr>
          <w:rFonts w:ascii="Times New Roman" w:hAnsi="Times New Roman"/>
          <w:bCs/>
          <w:sz w:val="30"/>
          <w:szCs w:val="30"/>
        </w:rPr>
        <w:t xml:space="preserve"> человек</w:t>
      </w:r>
      <w:r>
        <w:rPr>
          <w:rFonts w:ascii="Times New Roman" w:hAnsi="Times New Roman"/>
          <w:bCs/>
          <w:sz w:val="30"/>
          <w:szCs w:val="30"/>
        </w:rPr>
        <w:t xml:space="preserve">, а трудоустроились 43. </w:t>
      </w:r>
      <w:r w:rsidRPr="005E7782">
        <w:rPr>
          <w:rFonts w:ascii="Times New Roman" w:hAnsi="Times New Roman"/>
          <w:bCs/>
          <w:sz w:val="30"/>
          <w:szCs w:val="30"/>
        </w:rPr>
        <w:t xml:space="preserve"> </w:t>
      </w:r>
    </w:p>
    <w:p w14:paraId="057E2479" w14:textId="481A4DFB" w:rsidR="001D0543" w:rsidRPr="00C86B51" w:rsidRDefault="00F5760E" w:rsidP="00C86B51">
      <w:pPr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Наличие устойчивой иждивенческой позиции, отсутствие мотивации к труду и асоциальный образ жизни не позволяют субъектам профилактики проводить работу с данными гражданами на должном уровне.</w:t>
      </w:r>
    </w:p>
    <w:p w14:paraId="5349D6C6" w14:textId="7327F7E3" w:rsidR="00D14C99" w:rsidRDefault="007B0E88" w:rsidP="00D14C9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A2227D">
        <w:rPr>
          <w:rFonts w:ascii="Times New Roman" w:eastAsia="Calibri" w:hAnsi="Times New Roman"/>
          <w:sz w:val="30"/>
          <w:szCs w:val="30"/>
        </w:rPr>
        <w:t xml:space="preserve">На постоянной основе проводятся </w:t>
      </w:r>
      <w:r w:rsidRPr="00A2227D">
        <w:rPr>
          <w:rFonts w:ascii="Times New Roman" w:hAnsi="Times New Roman"/>
          <w:sz w:val="30"/>
          <w:szCs w:val="30"/>
        </w:rPr>
        <w:t xml:space="preserve">мероприятия, направленные на формирование у детей и молодежи культуры безопасности </w:t>
      </w:r>
      <w:r w:rsidRPr="00A2227D">
        <w:rPr>
          <w:rFonts w:ascii="Times New Roman" w:hAnsi="Times New Roman"/>
          <w:sz w:val="30"/>
          <w:szCs w:val="30"/>
        </w:rPr>
        <w:lastRenderedPageBreak/>
        <w:t>жизнедеятельности</w:t>
      </w:r>
      <w:r w:rsidR="00624BC8">
        <w:rPr>
          <w:rFonts w:ascii="Times New Roman" w:hAnsi="Times New Roman"/>
          <w:sz w:val="30"/>
          <w:szCs w:val="30"/>
        </w:rPr>
        <w:t>.</w:t>
      </w:r>
      <w:r w:rsidRPr="00A2227D">
        <w:rPr>
          <w:rFonts w:ascii="Times New Roman" w:hAnsi="Times New Roman"/>
          <w:sz w:val="30"/>
          <w:szCs w:val="30"/>
        </w:rPr>
        <w:t xml:space="preserve"> </w:t>
      </w:r>
      <w:r w:rsidR="00D14C99">
        <w:rPr>
          <w:rFonts w:ascii="Times New Roman" w:hAnsi="Times New Roman"/>
          <w:sz w:val="30"/>
          <w:szCs w:val="30"/>
        </w:rPr>
        <w:t>Данные мероприятия проводятся как н</w:t>
      </w:r>
      <w:r w:rsidRPr="00624BC8">
        <w:rPr>
          <w:rFonts w:ascii="Times New Roman" w:hAnsi="Times New Roman"/>
          <w:sz w:val="30"/>
          <w:szCs w:val="30"/>
        </w:rPr>
        <w:t>а базе учреждений образования</w:t>
      </w:r>
      <w:r w:rsidR="00D14C99">
        <w:rPr>
          <w:rFonts w:ascii="Times New Roman" w:hAnsi="Times New Roman"/>
          <w:sz w:val="30"/>
          <w:szCs w:val="30"/>
        </w:rPr>
        <w:t xml:space="preserve">, так и в </w:t>
      </w:r>
      <w:r w:rsidRPr="00624BC8">
        <w:rPr>
          <w:rFonts w:ascii="Times New Roman" w:hAnsi="Times New Roman"/>
          <w:sz w:val="30"/>
          <w:szCs w:val="30"/>
        </w:rPr>
        <w:t>оздоровительных лагер</w:t>
      </w:r>
      <w:r w:rsidR="00D14C99">
        <w:rPr>
          <w:rFonts w:ascii="Times New Roman" w:hAnsi="Times New Roman"/>
          <w:sz w:val="30"/>
          <w:szCs w:val="30"/>
        </w:rPr>
        <w:t>ях</w:t>
      </w:r>
      <w:r w:rsidRPr="00624BC8">
        <w:rPr>
          <w:rFonts w:ascii="Times New Roman" w:hAnsi="Times New Roman"/>
          <w:sz w:val="30"/>
          <w:szCs w:val="30"/>
        </w:rPr>
        <w:t>,</w:t>
      </w:r>
      <w:r w:rsidR="00D14C99">
        <w:rPr>
          <w:rFonts w:ascii="Times New Roman" w:hAnsi="Times New Roman"/>
          <w:sz w:val="30"/>
          <w:szCs w:val="30"/>
        </w:rPr>
        <w:t xml:space="preserve"> обучение детей способам самоспасения </w:t>
      </w:r>
      <w:r w:rsidR="00C86B51">
        <w:rPr>
          <w:rFonts w:ascii="Times New Roman" w:hAnsi="Times New Roman"/>
          <w:sz w:val="30"/>
          <w:szCs w:val="30"/>
        </w:rPr>
        <w:t>т</w:t>
      </w:r>
      <w:r w:rsidR="00D14C99">
        <w:rPr>
          <w:rFonts w:ascii="Times New Roman" w:hAnsi="Times New Roman"/>
          <w:sz w:val="30"/>
          <w:szCs w:val="30"/>
        </w:rPr>
        <w:t xml:space="preserve">акже осуществляется </w:t>
      </w:r>
      <w:r w:rsidRPr="00624BC8">
        <w:rPr>
          <w:rFonts w:ascii="Times New Roman" w:hAnsi="Times New Roman"/>
          <w:sz w:val="30"/>
          <w:szCs w:val="30"/>
        </w:rPr>
        <w:t xml:space="preserve"> в мини-центре безопасности</w:t>
      </w:r>
      <w:r w:rsidR="00D14C99">
        <w:rPr>
          <w:rFonts w:ascii="Times New Roman" w:hAnsi="Times New Roman"/>
          <w:sz w:val="30"/>
          <w:szCs w:val="30"/>
        </w:rPr>
        <w:t>, действующем</w:t>
      </w:r>
      <w:r w:rsidRPr="00624BC8">
        <w:rPr>
          <w:rFonts w:ascii="Times New Roman" w:hAnsi="Times New Roman"/>
          <w:sz w:val="30"/>
          <w:szCs w:val="30"/>
        </w:rPr>
        <w:t xml:space="preserve"> на базе ГУ</w:t>
      </w:r>
      <w:r w:rsidR="00624BC8">
        <w:rPr>
          <w:rFonts w:ascii="Times New Roman" w:hAnsi="Times New Roman"/>
          <w:sz w:val="30"/>
          <w:szCs w:val="30"/>
        </w:rPr>
        <w:t> </w:t>
      </w:r>
      <w:r w:rsidRPr="00624BC8">
        <w:rPr>
          <w:rFonts w:ascii="Times New Roman" w:hAnsi="Times New Roman"/>
          <w:sz w:val="30"/>
          <w:szCs w:val="30"/>
        </w:rPr>
        <w:t>«Средняя школа №1 г. Любани»</w:t>
      </w:r>
      <w:r w:rsidR="00D14C99">
        <w:rPr>
          <w:rFonts w:ascii="Times New Roman" w:hAnsi="Times New Roman"/>
          <w:sz w:val="30"/>
          <w:szCs w:val="30"/>
        </w:rPr>
        <w:t>.</w:t>
      </w:r>
    </w:p>
    <w:p w14:paraId="098A9094" w14:textId="086F6722" w:rsidR="00F12BCB" w:rsidRPr="00F12BCB" w:rsidRDefault="00D14C99" w:rsidP="00F12BC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>
        <w:rPr>
          <w:rFonts w:ascii="Times New Roman" w:hAnsi="Times New Roman"/>
          <w:sz w:val="30"/>
          <w:szCs w:val="30"/>
        </w:rPr>
        <w:t>Д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ля обеспечения безопасного отдыха граждан у воды </w:t>
      </w:r>
      <w:r w:rsidR="00393C6F" w:rsidRPr="00A2227D">
        <w:rPr>
          <w:rFonts w:ascii="Times New Roman" w:eastAsia="Calibri" w:hAnsi="Times New Roman"/>
          <w:sz w:val="30"/>
          <w:szCs w:val="30"/>
          <w:lang w:eastAsia="en-US"/>
        </w:rPr>
        <w:t>в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район</w:t>
      </w:r>
      <w:r w:rsidR="00393C6F" w:rsidRPr="00A2227D">
        <w:rPr>
          <w:rFonts w:ascii="Times New Roman" w:eastAsia="Calibri" w:hAnsi="Times New Roman"/>
          <w:sz w:val="30"/>
          <w:szCs w:val="30"/>
          <w:lang w:eastAsia="en-US"/>
        </w:rPr>
        <w:t>е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определено </w:t>
      </w:r>
      <w:r w:rsidR="00FF2036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4 места для купания: </w:t>
      </w:r>
      <w:r w:rsidR="005B710B" w:rsidRPr="00A2227D">
        <w:rPr>
          <w:rFonts w:ascii="Times New Roman" w:eastAsia="Calibri" w:hAnsi="Times New Roman"/>
          <w:sz w:val="30"/>
          <w:szCs w:val="30"/>
          <w:lang w:eastAsia="en-US"/>
        </w:rPr>
        <w:t>п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>ляж в г. Любани, база отдыха «Бобровая хатка», зона отдыха в районе Любанского водохранилища, п</w:t>
      </w:r>
      <w:r w:rsidR="00FF2036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арк семейного отдыха «Лапландия. </w:t>
      </w:r>
      <w:r w:rsidR="007E760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Имеется </w:t>
      </w:r>
      <w:r w:rsidR="00B55ECD" w:rsidRPr="00A2227D">
        <w:rPr>
          <w:rFonts w:ascii="Times New Roman" w:eastAsia="Calibri" w:hAnsi="Times New Roman"/>
          <w:sz w:val="30"/>
          <w:szCs w:val="30"/>
          <w:lang w:eastAsia="en-US"/>
        </w:rPr>
        <w:t>2</w:t>
      </w:r>
      <w:r w:rsidR="00FF2036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>спасательны</w:t>
      </w:r>
      <w:r w:rsidR="00B55ECD" w:rsidRPr="00A2227D">
        <w:rPr>
          <w:rFonts w:ascii="Times New Roman" w:eastAsia="Calibri" w:hAnsi="Times New Roman"/>
          <w:sz w:val="30"/>
          <w:szCs w:val="30"/>
          <w:lang w:eastAsia="en-US"/>
        </w:rPr>
        <w:t>х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пост</w:t>
      </w:r>
      <w:r w:rsidR="00B55ECD" w:rsidRPr="00A2227D">
        <w:rPr>
          <w:rFonts w:ascii="Times New Roman" w:eastAsia="Calibri" w:hAnsi="Times New Roman"/>
          <w:sz w:val="30"/>
          <w:szCs w:val="30"/>
          <w:lang w:eastAsia="en-US"/>
        </w:rPr>
        <w:t>а: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7C322B" w:rsidRPr="00A2227D">
        <w:rPr>
          <w:rFonts w:ascii="Times New Roman" w:eastAsia="Calibri" w:hAnsi="Times New Roman"/>
          <w:sz w:val="30"/>
          <w:szCs w:val="30"/>
          <w:lang w:eastAsia="en-US"/>
        </w:rPr>
        <w:t>на</w:t>
      </w:r>
      <w:r w:rsidR="00FF2036" w:rsidRPr="00A2227D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>городско</w:t>
      </w:r>
      <w:r w:rsidR="007C322B" w:rsidRPr="00A2227D">
        <w:rPr>
          <w:rFonts w:ascii="Times New Roman" w:eastAsia="Calibri" w:hAnsi="Times New Roman"/>
          <w:sz w:val="30"/>
          <w:szCs w:val="30"/>
          <w:lang w:eastAsia="en-US"/>
        </w:rPr>
        <w:t>м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пляж</w:t>
      </w:r>
      <w:r w:rsidR="007C322B" w:rsidRPr="00A2227D">
        <w:rPr>
          <w:rFonts w:ascii="Times New Roman" w:eastAsia="Calibri" w:hAnsi="Times New Roman"/>
          <w:sz w:val="30"/>
          <w:szCs w:val="30"/>
          <w:lang w:eastAsia="en-US"/>
        </w:rPr>
        <w:t>е</w:t>
      </w:r>
      <w:r w:rsidR="00FF2036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>в</w:t>
      </w:r>
      <w:r w:rsidR="004405A0" w:rsidRPr="00A2227D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="001B0554" w:rsidRPr="00A2227D">
        <w:rPr>
          <w:rFonts w:ascii="Times New Roman" w:eastAsia="Calibri" w:hAnsi="Times New Roman"/>
          <w:sz w:val="30"/>
          <w:szCs w:val="30"/>
          <w:lang w:eastAsia="en-US"/>
        </w:rPr>
        <w:t>парк</w:t>
      </w:r>
      <w:r w:rsidR="003A760F" w:rsidRPr="00A2227D">
        <w:rPr>
          <w:rFonts w:ascii="Times New Roman" w:eastAsia="Calibri" w:hAnsi="Times New Roman"/>
          <w:sz w:val="30"/>
          <w:szCs w:val="30"/>
          <w:lang w:eastAsia="en-US"/>
        </w:rPr>
        <w:t>е культуры и отдыха</w:t>
      </w:r>
      <w:r w:rsidR="00B55ECD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и в д. </w:t>
      </w:r>
      <w:proofErr w:type="spellStart"/>
      <w:r w:rsidR="00B55ECD" w:rsidRPr="00A2227D">
        <w:rPr>
          <w:rFonts w:ascii="Times New Roman" w:eastAsia="Calibri" w:hAnsi="Times New Roman"/>
          <w:sz w:val="30"/>
          <w:szCs w:val="30"/>
          <w:lang w:eastAsia="en-US"/>
        </w:rPr>
        <w:t>Веженка</w:t>
      </w:r>
      <w:proofErr w:type="spellEnd"/>
      <w:r w:rsidR="00B55ECD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(у</w:t>
      </w:r>
      <w:r w:rsidR="007E760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B55ECD" w:rsidRPr="00A2227D">
        <w:rPr>
          <w:rFonts w:ascii="Times New Roman" w:eastAsia="Calibri" w:hAnsi="Times New Roman"/>
          <w:sz w:val="30"/>
          <w:szCs w:val="30"/>
          <w:lang w:eastAsia="en-US"/>
        </w:rPr>
        <w:t>водоема вблизи Любанского водохранилища)</w:t>
      </w:r>
      <w:r w:rsidR="00C86B51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F12BCB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C86B51">
        <w:rPr>
          <w:rFonts w:ascii="Times New Roman" w:hAnsi="Times New Roman"/>
          <w:sz w:val="30"/>
          <w:szCs w:val="30"/>
          <w:shd w:val="clear" w:color="auto" w:fill="FFFFFF"/>
        </w:rPr>
        <w:t xml:space="preserve">В районе </w:t>
      </w:r>
      <w:r w:rsidR="00F12BCB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23 места запрещенных для купания из которых одно является стихийным (выработанные меловые карьеры, расположенные вблизи </w:t>
      </w:r>
      <w:proofErr w:type="spellStart"/>
      <w:r w:rsidR="00F12BCB" w:rsidRPr="00F12BCB">
        <w:rPr>
          <w:rFonts w:ascii="Times New Roman" w:hAnsi="Times New Roman"/>
          <w:sz w:val="30"/>
          <w:szCs w:val="30"/>
          <w:shd w:val="clear" w:color="auto" w:fill="FFFFFF"/>
        </w:rPr>
        <w:t>д.Хотиново</w:t>
      </w:r>
      <w:proofErr w:type="spellEnd"/>
      <w:r w:rsidR="00F12BCB" w:rsidRPr="00F12BCB">
        <w:rPr>
          <w:rFonts w:ascii="Times New Roman" w:hAnsi="Times New Roman"/>
          <w:sz w:val="30"/>
          <w:szCs w:val="30"/>
          <w:shd w:val="clear" w:color="auto" w:fill="FFFFFF"/>
        </w:rPr>
        <w:t>).</w:t>
      </w:r>
    </w:p>
    <w:p w14:paraId="655E1906" w14:textId="77777777" w:rsidR="00F12BCB" w:rsidRDefault="00F12BCB" w:rsidP="00F12BCB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F12BCB">
        <w:rPr>
          <w:rFonts w:ascii="Times New Roman" w:hAnsi="Times New Roman"/>
          <w:sz w:val="30"/>
          <w:szCs w:val="30"/>
          <w:shd w:val="clear" w:color="auto" w:fill="FFFFFF"/>
        </w:rPr>
        <w:t>Ежедневно охрану общественного порядка в данных местах осуществляют два патрульных наряда (РОВД и ОДО). В выходные и предпраздничные дни рейдовые мероприятия проводятся совместно с ОСВОД, МЧС, СМИ и иными заинтересованными. За время открытия данных объектов для массового посещения граждан по состоянию на 01.07.2025 было выявлено 21 административное правонарушение, из которых: по ст. 19.3 КоАП РБ – 1; по ст.24.42 КоАП РБ – 4; по линии ГАИ – 16.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37861071" w14:textId="5570D9BD" w:rsidR="00AE3075" w:rsidRPr="00A2227D" w:rsidRDefault="00A869EE" w:rsidP="00F12BCB">
      <w:pPr>
        <w:suppressAutoHyphens/>
        <w:ind w:firstLine="709"/>
        <w:jc w:val="both"/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В структуре причин смертности от внешних причин </w:t>
      </w:r>
      <w:r w:rsidR="00196B46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ежегодно </w:t>
      </w:r>
      <w:r w:rsidR="00F760F5" w:rsidRPr="00A2227D">
        <w:rPr>
          <w:rFonts w:ascii="Times New Roman" w:hAnsi="Times New Roman"/>
          <w:sz w:val="30"/>
          <w:szCs w:val="30"/>
          <w:shd w:val="clear" w:color="auto" w:fill="FFFFFF"/>
        </w:rPr>
        <w:t>лидирует смертность от суицидов</w:t>
      </w:r>
      <w:r w:rsidR="00196B46" w:rsidRPr="00A2227D">
        <w:rPr>
          <w:rFonts w:ascii="Times New Roman" w:hAnsi="Times New Roman"/>
          <w:sz w:val="30"/>
          <w:szCs w:val="30"/>
          <w:shd w:val="clear" w:color="auto" w:fill="FFFFFF"/>
        </w:rPr>
        <w:t>. В</w:t>
      </w:r>
      <w:r w:rsidR="001058B1" w:rsidRPr="00A2227D">
        <w:rPr>
          <w:rFonts w:ascii="Times New Roman" w:hAnsi="Times New Roman"/>
          <w:sz w:val="30"/>
          <w:szCs w:val="30"/>
          <w:shd w:val="clear" w:color="auto" w:fill="FFFFFF"/>
        </w:rPr>
        <w:t>се случаи произошли с гражданами в</w:t>
      </w:r>
      <w:r w:rsidR="0093587B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1058B1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возрастной категории от </w:t>
      </w:r>
      <w:r w:rsidR="00D14C99">
        <w:rPr>
          <w:rFonts w:ascii="Times New Roman" w:hAnsi="Times New Roman"/>
          <w:sz w:val="30"/>
          <w:szCs w:val="30"/>
          <w:shd w:val="clear" w:color="auto" w:fill="FFFFFF"/>
        </w:rPr>
        <w:t>38</w:t>
      </w:r>
      <w:r w:rsidR="001058B1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до</w:t>
      </w:r>
      <w:r w:rsidR="004405A0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D14C99">
        <w:rPr>
          <w:rFonts w:ascii="Times New Roman" w:hAnsi="Times New Roman"/>
          <w:sz w:val="30"/>
          <w:szCs w:val="30"/>
          <w:shd w:val="clear" w:color="auto" w:fill="FFFFFF"/>
        </w:rPr>
        <w:t xml:space="preserve">58 </w:t>
      </w:r>
      <w:r w:rsidR="001058B1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лет, </w:t>
      </w:r>
      <w:r w:rsidR="00944DDD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из</w:t>
      </w:r>
      <w:r w:rsidR="0093587B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 </w:t>
      </w:r>
      <w:r w:rsidR="00D14C99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7</w:t>
      </w:r>
      <w:r w:rsidR="0093587B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 </w:t>
      </w:r>
      <w:r w:rsidR="00944DDD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 xml:space="preserve">случаев </w:t>
      </w:r>
      <w:r w:rsidR="00D14C99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3</w:t>
      </w:r>
      <w:r w:rsidR="003A760F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 xml:space="preserve"> </w:t>
      </w:r>
      <w:r w:rsidR="00907533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совершено</w:t>
      </w:r>
      <w:r w:rsidR="0093587B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 xml:space="preserve"> </w:t>
      </w:r>
      <w:r w:rsidR="00AE3075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в</w:t>
      </w:r>
      <w:r w:rsidR="00624BC8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 </w:t>
      </w:r>
      <w:r w:rsidR="00AE3075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состоянии алкогольного опьянения</w:t>
      </w:r>
      <w:r w:rsidR="00D14C99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, 1-в ЛТП</w:t>
      </w:r>
      <w:r w:rsidR="00AE3075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.</w:t>
      </w:r>
    </w:p>
    <w:p w14:paraId="2D318110" w14:textId="77777777" w:rsidR="006A0916" w:rsidRPr="006A0916" w:rsidRDefault="00CB5400" w:rsidP="006A0916">
      <w:pPr>
        <w:suppressAutoHyphens/>
        <w:ind w:firstLine="709"/>
        <w:jc w:val="both"/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</w:pPr>
      <w:r w:rsidRPr="00A2227D">
        <w:rPr>
          <w:rFonts w:ascii="Times New Roman" w:hAnsi="Times New Roman"/>
          <w:sz w:val="30"/>
          <w:szCs w:val="30"/>
        </w:rPr>
        <w:t xml:space="preserve">На заседаниях рабочей группы по расследованию суицидов </w:t>
      </w:r>
      <w:r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проведен анализ каждого случая смерти от суицида с дифференциацией по</w:t>
      </w:r>
      <w:r w:rsidR="00907533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 </w:t>
      </w:r>
      <w:r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способам их совершения, полу, возрасту, социальному статусу погибших.</w:t>
      </w:r>
      <w:r w:rsidRPr="00A2227D">
        <w:rPr>
          <w:rFonts w:ascii="Times New Roman" w:hAnsi="Times New Roman"/>
          <w:sz w:val="30"/>
          <w:szCs w:val="30"/>
        </w:rPr>
        <w:t xml:space="preserve"> Устано</w:t>
      </w:r>
      <w:r w:rsidR="00911AA3" w:rsidRPr="00A2227D">
        <w:rPr>
          <w:rFonts w:ascii="Times New Roman" w:hAnsi="Times New Roman"/>
          <w:sz w:val="30"/>
          <w:szCs w:val="30"/>
        </w:rPr>
        <w:t xml:space="preserve">влено, что основными факторами </w:t>
      </w:r>
      <w:r w:rsidRPr="00A2227D">
        <w:rPr>
          <w:rFonts w:ascii="Times New Roman" w:hAnsi="Times New Roman"/>
          <w:sz w:val="30"/>
          <w:szCs w:val="30"/>
        </w:rPr>
        <w:t xml:space="preserve">высокой суицидальной активности </w:t>
      </w:r>
      <w:r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 xml:space="preserve">стали </w:t>
      </w:r>
      <w:r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межличностные проблемы, усугубленные употреблением </w:t>
      </w:r>
      <w:r w:rsidR="003A760F" w:rsidRPr="00A2227D">
        <w:rPr>
          <w:rFonts w:ascii="Times New Roman" w:eastAsia="Calibri" w:hAnsi="Times New Roman"/>
          <w:sz w:val="30"/>
          <w:szCs w:val="30"/>
          <w:lang w:eastAsia="en-US"/>
        </w:rPr>
        <w:t>алкоголя</w:t>
      </w:r>
      <w:r w:rsidR="00911AA3"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;</w:t>
      </w:r>
      <w:r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 xml:space="preserve"> </w:t>
      </w:r>
      <w:r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избежание </w:t>
      </w:r>
      <w:r w:rsidR="00944DDD" w:rsidRPr="00A2227D">
        <w:rPr>
          <w:rFonts w:ascii="Times New Roman" w:eastAsia="Calibri" w:hAnsi="Times New Roman"/>
          <w:sz w:val="30"/>
          <w:szCs w:val="30"/>
          <w:lang w:eastAsia="en-US"/>
        </w:rPr>
        <w:t>страданий</w:t>
      </w:r>
      <w:r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944DDD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по причине ухудшения состояния </w:t>
      </w:r>
      <w:r w:rsidR="00911AA3" w:rsidRPr="00A2227D">
        <w:rPr>
          <w:rFonts w:ascii="Times New Roman" w:eastAsia="Calibri" w:hAnsi="Times New Roman"/>
          <w:sz w:val="30"/>
          <w:szCs w:val="30"/>
          <w:lang w:eastAsia="en-US"/>
        </w:rPr>
        <w:t>здоровья</w:t>
      </w:r>
      <w:r w:rsidR="006A0916">
        <w:rPr>
          <w:rFonts w:ascii="Times New Roman" w:eastAsia="Calibri" w:hAnsi="Times New Roman"/>
          <w:sz w:val="30"/>
          <w:szCs w:val="30"/>
          <w:lang w:eastAsia="en-US"/>
        </w:rPr>
        <w:t>, избежание уголовного наказания, неустроенность в жизни</w:t>
      </w:r>
      <w:r w:rsidRPr="00A2227D">
        <w:rPr>
          <w:rFonts w:ascii="Times New Roman" w:eastAsia="Calibri" w:hAnsi="Times New Roman"/>
          <w:sz w:val="30"/>
          <w:szCs w:val="30"/>
          <w:shd w:val="clear" w:color="auto" w:fill="FFFFFF"/>
          <w:lang w:eastAsia="en-US"/>
        </w:rPr>
        <w:t>.</w:t>
      </w:r>
    </w:p>
    <w:p w14:paraId="5F311DA0" w14:textId="4EB518C1" w:rsidR="00C759E1" w:rsidRPr="00A2227D" w:rsidRDefault="004D1601" w:rsidP="00C759E1">
      <w:pPr>
        <w:widowControl w:val="0"/>
        <w:ind w:firstLine="709"/>
        <w:jc w:val="both"/>
        <w:rPr>
          <w:rFonts w:ascii="Times New Roman" w:eastAsia="Calibri" w:hAnsi="Times New Roman"/>
          <w:i/>
          <w:sz w:val="30"/>
          <w:szCs w:val="30"/>
          <w:lang w:eastAsia="en-US"/>
        </w:rPr>
      </w:pPr>
      <w:r w:rsidRPr="00A2227D">
        <w:rPr>
          <w:rFonts w:ascii="Times New Roman" w:eastAsia="Calibri" w:hAnsi="Times New Roman"/>
          <w:sz w:val="30"/>
          <w:szCs w:val="30"/>
          <w:lang w:eastAsia="en-US"/>
        </w:rPr>
        <w:t>С</w:t>
      </w:r>
      <w:r w:rsidR="00CB5400" w:rsidRPr="00A2227D">
        <w:rPr>
          <w:rFonts w:ascii="Times New Roman" w:eastAsia="Calibri" w:hAnsi="Times New Roman"/>
          <w:sz w:val="30"/>
          <w:szCs w:val="30"/>
          <w:lang w:eastAsia="en-US"/>
        </w:rPr>
        <w:t>убъектами профилактики увеличено количество мероприятий, направленных на информирование граждан и</w:t>
      </w:r>
      <w:r w:rsidR="00D3667B" w:rsidRPr="00A2227D"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="00CB5400" w:rsidRPr="00A2227D">
        <w:rPr>
          <w:rFonts w:ascii="Times New Roman" w:eastAsia="Calibri" w:hAnsi="Times New Roman"/>
          <w:sz w:val="30"/>
          <w:szCs w:val="30"/>
          <w:lang w:eastAsia="en-US"/>
        </w:rPr>
        <w:t>проведение с ними разъяснительной работы</w:t>
      </w:r>
      <w:r w:rsidR="004405A0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в данном направлении</w:t>
      </w:r>
      <w:r w:rsidR="00CB5400" w:rsidRPr="00A2227D">
        <w:rPr>
          <w:rFonts w:ascii="Times New Roman" w:eastAsia="Calibri" w:hAnsi="Times New Roman"/>
          <w:sz w:val="30"/>
          <w:szCs w:val="30"/>
          <w:lang w:eastAsia="en-US"/>
        </w:rPr>
        <w:t>.</w:t>
      </w:r>
      <w:r w:rsidR="008D2D26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</w:t>
      </w:r>
      <w:r w:rsidR="00C759E1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Вместе с тем, </w:t>
      </w:r>
      <w:r w:rsidR="006A0916">
        <w:rPr>
          <w:rFonts w:ascii="Times New Roman" w:eastAsia="Calibri" w:hAnsi="Times New Roman"/>
          <w:sz w:val="30"/>
          <w:szCs w:val="30"/>
          <w:lang w:eastAsia="en-US"/>
        </w:rPr>
        <w:t xml:space="preserve">в текущем году </w:t>
      </w:r>
      <w:r w:rsidR="006A0916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рост числа погибших в результате суицидов </w:t>
      </w:r>
      <w:r w:rsidR="006A0916">
        <w:rPr>
          <w:rFonts w:ascii="Times New Roman" w:eastAsia="Calibri" w:hAnsi="Times New Roman"/>
          <w:sz w:val="30"/>
          <w:szCs w:val="30"/>
          <w:lang w:eastAsia="en-US"/>
        </w:rPr>
        <w:t xml:space="preserve">отмечается </w:t>
      </w:r>
      <w:r w:rsidR="00C759E1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на территории </w:t>
      </w:r>
      <w:proofErr w:type="spellStart"/>
      <w:r w:rsidR="006A0916">
        <w:rPr>
          <w:rFonts w:ascii="Times New Roman" w:eastAsia="Calibri" w:hAnsi="Times New Roman"/>
          <w:sz w:val="30"/>
          <w:szCs w:val="30"/>
          <w:lang w:eastAsia="en-US"/>
        </w:rPr>
        <w:t>Сорочского</w:t>
      </w:r>
      <w:proofErr w:type="spellEnd"/>
      <w:r w:rsidR="00C759E1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сельсовета  </w:t>
      </w:r>
      <w:r w:rsidR="00C759E1" w:rsidRPr="00A2227D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(за </w:t>
      </w:r>
      <w:r w:rsidR="006A0916">
        <w:rPr>
          <w:rFonts w:ascii="Times New Roman" w:eastAsia="Calibri" w:hAnsi="Times New Roman"/>
          <w:i/>
          <w:sz w:val="30"/>
          <w:szCs w:val="30"/>
          <w:lang w:eastAsia="en-US"/>
        </w:rPr>
        <w:t>6 мес.</w:t>
      </w:r>
      <w:r w:rsidR="00C759E1" w:rsidRPr="00A2227D">
        <w:rPr>
          <w:rFonts w:ascii="Times New Roman" w:eastAsia="Calibri" w:hAnsi="Times New Roman"/>
          <w:i/>
          <w:sz w:val="30"/>
          <w:szCs w:val="30"/>
          <w:lang w:eastAsia="en-US"/>
        </w:rPr>
        <w:t>202</w:t>
      </w:r>
      <w:r w:rsidR="006A0916">
        <w:rPr>
          <w:rFonts w:ascii="Times New Roman" w:eastAsia="Calibri" w:hAnsi="Times New Roman"/>
          <w:i/>
          <w:sz w:val="30"/>
          <w:szCs w:val="30"/>
          <w:lang w:eastAsia="en-US"/>
        </w:rPr>
        <w:t>5</w:t>
      </w:r>
      <w:r w:rsidR="00C759E1" w:rsidRPr="00A2227D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 г. – </w:t>
      </w:r>
      <w:r w:rsidR="006A0916">
        <w:rPr>
          <w:rFonts w:ascii="Times New Roman" w:eastAsia="Calibri" w:hAnsi="Times New Roman"/>
          <w:i/>
          <w:sz w:val="30"/>
          <w:szCs w:val="30"/>
          <w:lang w:eastAsia="en-US"/>
        </w:rPr>
        <w:t>2</w:t>
      </w:r>
      <w:r w:rsidR="00C759E1" w:rsidRPr="00A2227D">
        <w:rPr>
          <w:rFonts w:ascii="Times New Roman" w:eastAsia="Calibri" w:hAnsi="Times New Roman"/>
          <w:i/>
          <w:sz w:val="30"/>
          <w:szCs w:val="30"/>
          <w:lang w:eastAsia="en-US"/>
        </w:rPr>
        <w:t>, за </w:t>
      </w:r>
      <w:r w:rsidR="006A0916">
        <w:rPr>
          <w:rFonts w:ascii="Times New Roman" w:eastAsia="Calibri" w:hAnsi="Times New Roman"/>
          <w:i/>
          <w:sz w:val="30"/>
          <w:szCs w:val="30"/>
          <w:lang w:eastAsia="en-US"/>
        </w:rPr>
        <w:t xml:space="preserve">6 мес. </w:t>
      </w:r>
      <w:r w:rsidR="00C759E1" w:rsidRPr="00A2227D">
        <w:rPr>
          <w:rFonts w:ascii="Times New Roman" w:eastAsia="Calibri" w:hAnsi="Times New Roman"/>
          <w:i/>
          <w:sz w:val="30"/>
          <w:szCs w:val="30"/>
          <w:lang w:eastAsia="en-US"/>
        </w:rPr>
        <w:t>2024 г. –</w:t>
      </w:r>
      <w:r w:rsidR="006A0916">
        <w:rPr>
          <w:rFonts w:ascii="Times New Roman" w:eastAsia="Calibri" w:hAnsi="Times New Roman"/>
          <w:i/>
          <w:sz w:val="30"/>
          <w:szCs w:val="30"/>
          <w:lang w:eastAsia="en-US"/>
        </w:rPr>
        <w:t>0</w:t>
      </w:r>
      <w:r w:rsidR="00C759E1" w:rsidRPr="00A2227D">
        <w:rPr>
          <w:rFonts w:ascii="Times New Roman" w:eastAsia="Calibri" w:hAnsi="Times New Roman"/>
          <w:i/>
          <w:sz w:val="30"/>
          <w:szCs w:val="30"/>
          <w:lang w:eastAsia="en-US"/>
        </w:rPr>
        <w:t>).</w:t>
      </w:r>
    </w:p>
    <w:p w14:paraId="7A4A62A8" w14:textId="789BB85C" w:rsidR="00E360C9" w:rsidRPr="00A2227D" w:rsidRDefault="000569E8" w:rsidP="00232888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Про</w:t>
      </w:r>
      <w:r w:rsidR="00FE229D" w:rsidRPr="00A2227D">
        <w:rPr>
          <w:rFonts w:ascii="Times New Roman" w:hAnsi="Times New Roman"/>
          <w:sz w:val="30"/>
          <w:szCs w:val="30"/>
          <w:shd w:val="clear" w:color="auto" w:fill="FFFFFF"/>
        </w:rPr>
        <w:t>должена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работа </w:t>
      </w:r>
      <w:r w:rsidR="00113504">
        <w:rPr>
          <w:rFonts w:ascii="Times New Roman" w:hAnsi="Times New Roman"/>
          <w:sz w:val="30"/>
          <w:szCs w:val="30"/>
          <w:shd w:val="clear" w:color="auto" w:fill="FFFFFF"/>
        </w:rPr>
        <w:t xml:space="preserve">по </w:t>
      </w:r>
      <w:r w:rsidR="00113504">
        <w:rPr>
          <w:rFonts w:ascii="Times New Roman" w:eastAsia="Calibri" w:hAnsi="Times New Roman"/>
          <w:sz w:val="30"/>
          <w:szCs w:val="30"/>
          <w:lang w:eastAsia="en-US"/>
        </w:rPr>
        <w:t>обучению</w:t>
      </w:r>
      <w:r w:rsidR="00113504" w:rsidRPr="00A2227D">
        <w:rPr>
          <w:rFonts w:ascii="Times New Roman" w:eastAsia="Calibri" w:hAnsi="Times New Roman"/>
          <w:sz w:val="30"/>
          <w:szCs w:val="30"/>
          <w:lang w:eastAsia="en-US"/>
        </w:rPr>
        <w:t xml:space="preserve"> медицинского персонала </w:t>
      </w:r>
      <w:r w:rsidR="00113504">
        <w:rPr>
          <w:rFonts w:ascii="Times New Roman" w:eastAsia="Calibri" w:hAnsi="Times New Roman"/>
          <w:sz w:val="30"/>
          <w:szCs w:val="30"/>
          <w:lang w:eastAsia="en-US"/>
        </w:rPr>
        <w:t xml:space="preserve">и педагогов </w:t>
      </w:r>
      <w:r w:rsidR="00113504" w:rsidRPr="00A2227D">
        <w:rPr>
          <w:rFonts w:ascii="Times New Roman" w:eastAsia="Calibri" w:hAnsi="Times New Roman"/>
          <w:sz w:val="30"/>
          <w:szCs w:val="30"/>
          <w:lang w:eastAsia="en-US"/>
        </w:rPr>
        <w:t>признакам суицидального поведения</w:t>
      </w:r>
      <w:r w:rsidR="00113504">
        <w:rPr>
          <w:rFonts w:ascii="Times New Roman" w:eastAsia="Calibri" w:hAnsi="Times New Roman"/>
          <w:sz w:val="30"/>
          <w:szCs w:val="30"/>
          <w:lang w:eastAsia="en-US"/>
        </w:rPr>
        <w:t>,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выявлению граждан, совершивших суицидальную попытку, и оказанию им необходимой психологической</w:t>
      </w:r>
      <w:r w:rsidR="007A21F4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и 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психотерапевтической помощи. За </w:t>
      </w:r>
      <w:r w:rsidR="006A0916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="006E507F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месяцев 202</w:t>
      </w:r>
      <w:r w:rsidR="006A0916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год</w:t>
      </w:r>
      <w:r w:rsidR="00CB5400" w:rsidRPr="00A2227D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331A64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>выявлен</w:t>
      </w:r>
      <w:r w:rsidR="009B06F6" w:rsidRPr="00331A64">
        <w:rPr>
          <w:rFonts w:ascii="Times New Roman" w:hAnsi="Times New Roman"/>
          <w:sz w:val="30"/>
          <w:szCs w:val="30"/>
          <w:shd w:val="clear" w:color="auto" w:fill="FFFFFF"/>
        </w:rPr>
        <w:t xml:space="preserve">о </w:t>
      </w:r>
      <w:r w:rsidR="00331A64" w:rsidRPr="00331A64">
        <w:rPr>
          <w:rFonts w:ascii="Times New Roman" w:hAnsi="Times New Roman"/>
          <w:sz w:val="30"/>
          <w:szCs w:val="30"/>
          <w:shd w:val="clear" w:color="auto" w:fill="FFFFFF"/>
        </w:rPr>
        <w:t xml:space="preserve">17 </w:t>
      </w:r>
      <w:r w:rsidR="009B06F6" w:rsidRPr="00331A64">
        <w:rPr>
          <w:rFonts w:ascii="Times New Roman" w:hAnsi="Times New Roman"/>
          <w:sz w:val="30"/>
          <w:szCs w:val="30"/>
          <w:shd w:val="clear" w:color="auto" w:fill="FFFFFF"/>
        </w:rPr>
        <w:t>случа</w:t>
      </w:r>
      <w:r w:rsidR="00331A64" w:rsidRPr="00331A64">
        <w:rPr>
          <w:rFonts w:ascii="Times New Roman" w:hAnsi="Times New Roman"/>
          <w:sz w:val="30"/>
          <w:szCs w:val="30"/>
          <w:shd w:val="clear" w:color="auto" w:fill="FFFFFF"/>
        </w:rPr>
        <w:t>ев</w:t>
      </w:r>
      <w:r w:rsidRPr="00331A64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proofErr w:type="spellStart"/>
      <w:r w:rsidR="00F760F5" w:rsidRPr="00331A64">
        <w:rPr>
          <w:rFonts w:ascii="Times New Roman" w:hAnsi="Times New Roman"/>
          <w:sz w:val="30"/>
          <w:szCs w:val="30"/>
          <w:shd w:val="clear" w:color="auto" w:fill="FFFFFF"/>
        </w:rPr>
        <w:t>парасуицида</w:t>
      </w:r>
      <w:proofErr w:type="spellEnd"/>
      <w:r w:rsidR="000A066E" w:rsidRPr="00331A64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0A066E" w:rsidRPr="00331A64">
        <w:rPr>
          <w:rFonts w:ascii="Times New Roman" w:hAnsi="Times New Roman"/>
          <w:i/>
          <w:sz w:val="30"/>
          <w:szCs w:val="30"/>
          <w:shd w:val="clear" w:color="auto" w:fill="FFFFFF"/>
        </w:rPr>
        <w:t>(за а/п 202</w:t>
      </w:r>
      <w:r w:rsidR="006A0916" w:rsidRPr="00331A64">
        <w:rPr>
          <w:rFonts w:ascii="Times New Roman" w:hAnsi="Times New Roman"/>
          <w:i/>
          <w:sz w:val="30"/>
          <w:szCs w:val="30"/>
          <w:shd w:val="clear" w:color="auto" w:fill="FFFFFF"/>
        </w:rPr>
        <w:t>4</w:t>
      </w:r>
      <w:r w:rsidR="000A066E" w:rsidRPr="00331A64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г</w:t>
      </w:r>
      <w:r w:rsidR="006E507F" w:rsidRPr="00331A64">
        <w:rPr>
          <w:rFonts w:ascii="Times New Roman" w:hAnsi="Times New Roman"/>
          <w:i/>
          <w:sz w:val="30"/>
          <w:szCs w:val="30"/>
          <w:shd w:val="clear" w:color="auto" w:fill="FFFFFF"/>
        </w:rPr>
        <w:t>.</w:t>
      </w:r>
      <w:r w:rsidR="000A066E" w:rsidRPr="00331A64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– </w:t>
      </w:r>
      <w:r w:rsidR="00331A64" w:rsidRPr="00331A64">
        <w:rPr>
          <w:rFonts w:ascii="Times New Roman" w:hAnsi="Times New Roman"/>
          <w:i/>
          <w:sz w:val="30"/>
          <w:szCs w:val="30"/>
          <w:shd w:val="clear" w:color="auto" w:fill="FFFFFF"/>
        </w:rPr>
        <w:t>15</w:t>
      </w:r>
      <w:r w:rsidR="000A066E" w:rsidRPr="00331A64">
        <w:rPr>
          <w:rFonts w:ascii="Times New Roman" w:hAnsi="Times New Roman"/>
          <w:i/>
          <w:sz w:val="30"/>
          <w:szCs w:val="30"/>
          <w:shd w:val="clear" w:color="auto" w:fill="FFFFFF"/>
        </w:rPr>
        <w:t>)</w:t>
      </w:r>
      <w:r w:rsidR="00331A64" w:rsidRPr="00331A64">
        <w:rPr>
          <w:rFonts w:ascii="Times New Roman" w:hAnsi="Times New Roman"/>
          <w:sz w:val="30"/>
          <w:szCs w:val="30"/>
          <w:shd w:val="clear" w:color="auto" w:fill="FFFFFF"/>
        </w:rPr>
        <w:t>, из</w:t>
      </w:r>
      <w:r w:rsidR="00331A64">
        <w:rPr>
          <w:rFonts w:ascii="Times New Roman" w:hAnsi="Times New Roman"/>
          <w:sz w:val="30"/>
          <w:szCs w:val="30"/>
          <w:shd w:val="clear" w:color="auto" w:fill="FFFFFF"/>
        </w:rPr>
        <w:t xml:space="preserve"> них в состоянии алкогольного опьянения 10 (за а/п 2024г.–3).</w:t>
      </w:r>
    </w:p>
    <w:p w14:paraId="12B7B794" w14:textId="77777777" w:rsidR="00C30F63" w:rsidRPr="00A2227D" w:rsidRDefault="00FB5A08" w:rsidP="00232888">
      <w:pPr>
        <w:suppressAutoHyphens/>
        <w:ind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Профилактической работе с</w:t>
      </w:r>
      <w:r w:rsidR="005E221D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несовершеннолетними, склонными к суицидальному поведению, уделяется о</w:t>
      </w:r>
      <w:r w:rsidR="00E360C9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тдельное внимание. </w:t>
      </w:r>
      <w:r w:rsidR="004D1601" w:rsidRPr="00A2227D">
        <w:rPr>
          <w:rFonts w:ascii="Times New Roman" w:hAnsi="Times New Roman"/>
          <w:sz w:val="30"/>
          <w:szCs w:val="30"/>
          <w:shd w:val="clear" w:color="auto" w:fill="FFFFFF"/>
        </w:rPr>
        <w:t>Р</w:t>
      </w:r>
      <w:r w:rsidR="00E360C9" w:rsidRPr="00A2227D">
        <w:rPr>
          <w:rFonts w:ascii="Times New Roman" w:hAnsi="Times New Roman"/>
          <w:sz w:val="30"/>
          <w:szCs w:val="30"/>
          <w:shd w:val="clear" w:color="auto" w:fill="FFFFFF"/>
        </w:rPr>
        <w:t>абота пр</w:t>
      </w:r>
      <w:r w:rsidR="00FF4482" w:rsidRPr="00A2227D">
        <w:rPr>
          <w:rFonts w:ascii="Times New Roman" w:hAnsi="Times New Roman"/>
          <w:sz w:val="30"/>
          <w:szCs w:val="30"/>
          <w:shd w:val="clear" w:color="auto" w:fill="FFFFFF"/>
        </w:rPr>
        <w:t>оводится ме</w:t>
      </w:r>
      <w:r w:rsidR="000A066E" w:rsidRPr="00A2227D">
        <w:rPr>
          <w:rFonts w:ascii="Times New Roman" w:hAnsi="Times New Roman"/>
          <w:sz w:val="30"/>
          <w:szCs w:val="30"/>
          <w:shd w:val="clear" w:color="auto" w:fill="FFFFFF"/>
        </w:rPr>
        <w:t>жведомственно. Благодаря предпринимаемым мерам за</w:t>
      </w:r>
      <w:r w:rsidR="004D1601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 2022 – </w:t>
      </w:r>
      <w:r w:rsidR="006A0916">
        <w:rPr>
          <w:rFonts w:ascii="Times New Roman" w:hAnsi="Times New Roman"/>
          <w:sz w:val="30"/>
          <w:szCs w:val="30"/>
          <w:shd w:val="clear" w:color="auto" w:fill="FFFFFF"/>
        </w:rPr>
        <w:t xml:space="preserve">6 </w:t>
      </w:r>
      <w:r w:rsidR="000A066E" w:rsidRPr="00A2227D">
        <w:rPr>
          <w:rFonts w:ascii="Times New Roman" w:hAnsi="Times New Roman"/>
          <w:sz w:val="30"/>
          <w:szCs w:val="30"/>
          <w:shd w:val="clear" w:color="auto" w:fill="FFFFFF"/>
        </w:rPr>
        <w:t>месяцев 202</w:t>
      </w:r>
      <w:r w:rsidR="006A0916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="00FF4482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года</w:t>
      </w:r>
      <w:r w:rsidR="00316A7F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случаев суицидов среди </w:t>
      </w:r>
      <w:r w:rsidR="005E221D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детей </w:t>
      </w:r>
      <w:r w:rsidR="00316A7F" w:rsidRPr="00A2227D">
        <w:rPr>
          <w:rFonts w:ascii="Times New Roman" w:hAnsi="Times New Roman"/>
          <w:sz w:val="30"/>
          <w:szCs w:val="30"/>
          <w:shd w:val="clear" w:color="auto" w:fill="FFFFFF"/>
        </w:rPr>
        <w:t>не допущено.</w:t>
      </w:r>
    </w:p>
    <w:p w14:paraId="2D0A55A6" w14:textId="77777777" w:rsidR="006A0916" w:rsidRDefault="0049786B" w:rsidP="00113504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На системной основе проводятся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мероприятия по</w:t>
      </w:r>
      <w:r w:rsidR="001F54EF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>снижению травматизма</w:t>
      </w:r>
      <w:r w:rsidR="00446696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и гибели людей на производстве, 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>укреплению производственно-технологической, исполн</w:t>
      </w:r>
      <w:r w:rsidR="006E10AB" w:rsidRPr="00A2227D">
        <w:rPr>
          <w:rFonts w:ascii="Times New Roman" w:hAnsi="Times New Roman"/>
          <w:sz w:val="30"/>
          <w:szCs w:val="30"/>
          <w:shd w:val="clear" w:color="auto" w:fill="FFFFFF"/>
        </w:rPr>
        <w:t>ительской и трудовой дисциплины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. </w:t>
      </w:r>
      <w:r w:rsidR="00D90E60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При проведении мероприятий акцент делается на </w:t>
      </w:r>
      <w:r w:rsidR="001F54EF" w:rsidRPr="00A2227D">
        <w:rPr>
          <w:rFonts w:ascii="Times New Roman" w:hAnsi="Times New Roman"/>
          <w:sz w:val="30"/>
          <w:szCs w:val="30"/>
          <w:shd w:val="clear" w:color="auto" w:fill="FFFFFF"/>
        </w:rPr>
        <w:t>наи</w:t>
      </w:r>
      <w:r w:rsidR="00D90E60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более травмоопасные сферы производства (строительство, сельское и лесное хозяйство), </w:t>
      </w:r>
      <w:proofErr w:type="spellStart"/>
      <w:r w:rsidR="00907533">
        <w:rPr>
          <w:rFonts w:ascii="Times New Roman" w:hAnsi="Times New Roman"/>
          <w:sz w:val="30"/>
          <w:szCs w:val="30"/>
          <w:shd w:val="clear" w:color="auto" w:fill="FFFFFF"/>
        </w:rPr>
        <w:t>учитавается</w:t>
      </w:r>
      <w:proofErr w:type="spellEnd"/>
      <w:r w:rsidR="00907533">
        <w:rPr>
          <w:rFonts w:ascii="Times New Roman" w:hAnsi="Times New Roman"/>
          <w:sz w:val="30"/>
          <w:szCs w:val="30"/>
          <w:shd w:val="clear" w:color="auto" w:fill="FFFFFF"/>
        </w:rPr>
        <w:t xml:space="preserve"> сезонность</w:t>
      </w:r>
      <w:r w:rsidR="00D90E60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выполн</w:t>
      </w:r>
      <w:r w:rsidR="001F54EF" w:rsidRPr="00A2227D">
        <w:rPr>
          <w:rFonts w:ascii="Times New Roman" w:hAnsi="Times New Roman"/>
          <w:sz w:val="30"/>
          <w:szCs w:val="30"/>
          <w:shd w:val="clear" w:color="auto" w:fill="FFFFFF"/>
        </w:rPr>
        <w:t>яемых</w:t>
      </w:r>
      <w:r w:rsidR="00D90E60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работ. </w:t>
      </w:r>
    </w:p>
    <w:p w14:paraId="00849395" w14:textId="507D2505" w:rsidR="007017DC" w:rsidRPr="00113504" w:rsidRDefault="00D450EE" w:rsidP="00113504">
      <w:pPr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В </w:t>
      </w:r>
      <w:r w:rsidR="006A0916">
        <w:rPr>
          <w:rFonts w:ascii="Times New Roman" w:hAnsi="Times New Roman"/>
          <w:sz w:val="30"/>
          <w:szCs w:val="30"/>
          <w:shd w:val="clear" w:color="auto" w:fill="FFFFFF"/>
        </w:rPr>
        <w:t xml:space="preserve">1 полугодии 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202</w:t>
      </w:r>
      <w:r w:rsidR="006A0916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год</w:t>
      </w:r>
      <w:r w:rsidR="006A0916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9786B" w:rsidRPr="00A2227D">
        <w:rPr>
          <w:rFonts w:ascii="Times New Roman" w:hAnsi="Times New Roman"/>
          <w:sz w:val="30"/>
          <w:szCs w:val="30"/>
          <w:shd w:val="clear" w:color="auto" w:fill="FFFFFF"/>
        </w:rPr>
        <w:t>в</w:t>
      </w:r>
      <w:r w:rsidR="001F54EF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49786B" w:rsidRPr="00A2227D">
        <w:rPr>
          <w:rFonts w:ascii="Times New Roman" w:hAnsi="Times New Roman"/>
          <w:sz w:val="30"/>
          <w:szCs w:val="30"/>
          <w:shd w:val="clear" w:color="auto" w:fill="FFFFFF"/>
        </w:rPr>
        <w:t>организациях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49786B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района </w:t>
      </w:r>
      <w:r w:rsidR="00734D2F" w:rsidRPr="00F12BCB">
        <w:rPr>
          <w:rFonts w:ascii="Times New Roman" w:hAnsi="Times New Roman"/>
          <w:sz w:val="30"/>
          <w:szCs w:val="30"/>
          <w:shd w:val="clear" w:color="auto" w:fill="FFFFFF"/>
        </w:rPr>
        <w:t>проведено</w:t>
      </w:r>
      <w:r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B87A6A" w:rsidRPr="00F12BCB">
        <w:rPr>
          <w:rFonts w:ascii="Times New Roman" w:hAnsi="Times New Roman"/>
          <w:sz w:val="30"/>
          <w:szCs w:val="30"/>
          <w:shd w:val="clear" w:color="auto" w:fill="FFFFFF"/>
        </w:rPr>
        <w:t>2</w:t>
      </w:r>
      <w:r w:rsidR="0049786B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F12BCB">
        <w:rPr>
          <w:rFonts w:ascii="Times New Roman" w:hAnsi="Times New Roman"/>
          <w:sz w:val="30"/>
          <w:szCs w:val="30"/>
          <w:shd w:val="clear" w:color="auto" w:fill="FFFFFF"/>
        </w:rPr>
        <w:t>Недел</w:t>
      </w:r>
      <w:r w:rsidR="0049786B" w:rsidRPr="00F12BCB">
        <w:rPr>
          <w:rFonts w:ascii="Times New Roman" w:hAnsi="Times New Roman"/>
          <w:sz w:val="30"/>
          <w:szCs w:val="30"/>
          <w:shd w:val="clear" w:color="auto" w:fill="FFFFFF"/>
        </w:rPr>
        <w:t>и</w:t>
      </w:r>
      <w:r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нулевого травматизма</w:t>
      </w:r>
      <w:r w:rsidR="0049786B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7017DC"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2 </w:t>
      </w:r>
      <w:r w:rsidR="0049786B" w:rsidRPr="00F12BCB">
        <w:rPr>
          <w:rFonts w:ascii="Times New Roman" w:hAnsi="Times New Roman"/>
          <w:sz w:val="30"/>
          <w:szCs w:val="30"/>
          <w:shd w:val="clear" w:color="auto" w:fill="FFFFFF"/>
        </w:rPr>
        <w:t>Месячник</w:t>
      </w:r>
      <w:r w:rsidR="007017DC" w:rsidRPr="00F12BCB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Pr="00F12BCB">
        <w:rPr>
          <w:rFonts w:ascii="Times New Roman" w:hAnsi="Times New Roman"/>
          <w:sz w:val="30"/>
          <w:szCs w:val="30"/>
          <w:shd w:val="clear" w:color="auto" w:fill="FFFFFF"/>
        </w:rPr>
        <w:t xml:space="preserve"> безопасности в сельском хозяйстве</w:t>
      </w:r>
      <w:r w:rsidR="00113504" w:rsidRPr="00F12BCB">
        <w:rPr>
          <w:rFonts w:ascii="Times New Roman" w:hAnsi="Times New Roman"/>
          <w:sz w:val="30"/>
          <w:szCs w:val="30"/>
        </w:rPr>
        <w:t xml:space="preserve">, районный день охраны труда. </w:t>
      </w:r>
      <w:r w:rsidR="00695A61" w:rsidRPr="00F12BCB">
        <w:rPr>
          <w:rFonts w:ascii="Times New Roman" w:hAnsi="Times New Roman"/>
          <w:sz w:val="30"/>
          <w:szCs w:val="30"/>
        </w:rPr>
        <w:t xml:space="preserve">Для </w:t>
      </w:r>
      <w:r w:rsidR="00EA3061" w:rsidRPr="00F12BCB">
        <w:rPr>
          <w:rFonts w:ascii="Times New Roman" w:hAnsi="Times New Roman"/>
          <w:sz w:val="30"/>
          <w:szCs w:val="30"/>
        </w:rPr>
        <w:t>специалистов по охране труда</w:t>
      </w:r>
      <w:r w:rsidR="00695A61" w:rsidRPr="00F12BCB">
        <w:rPr>
          <w:rFonts w:ascii="Times New Roman" w:hAnsi="Times New Roman"/>
          <w:sz w:val="30"/>
          <w:szCs w:val="30"/>
        </w:rPr>
        <w:t>, руководителей организаций</w:t>
      </w:r>
      <w:r w:rsidR="005E221D" w:rsidRPr="00F12BCB">
        <w:rPr>
          <w:rFonts w:ascii="Times New Roman" w:hAnsi="Times New Roman"/>
          <w:sz w:val="30"/>
          <w:szCs w:val="30"/>
        </w:rPr>
        <w:t xml:space="preserve"> с</w:t>
      </w:r>
      <w:r w:rsidR="00C53B9A" w:rsidRPr="00F12BCB">
        <w:rPr>
          <w:rFonts w:ascii="Times New Roman" w:hAnsi="Times New Roman"/>
          <w:sz w:val="30"/>
          <w:szCs w:val="30"/>
        </w:rPr>
        <w:t> </w:t>
      </w:r>
      <w:r w:rsidR="005E221D" w:rsidRPr="00F12BCB">
        <w:rPr>
          <w:rFonts w:ascii="Times New Roman" w:hAnsi="Times New Roman"/>
          <w:sz w:val="30"/>
          <w:szCs w:val="30"/>
        </w:rPr>
        <w:t xml:space="preserve">участием </w:t>
      </w:r>
      <w:r w:rsidR="005F7195" w:rsidRPr="00F12BCB">
        <w:rPr>
          <w:rFonts w:ascii="Times New Roman" w:hAnsi="Times New Roman"/>
          <w:bCs/>
          <w:sz w:val="30"/>
          <w:szCs w:val="30"/>
        </w:rPr>
        <w:t xml:space="preserve">Слуцкого межрайонного отдела Минского областного управления Департамента государственной инспекции труда Министерства труда и социальной защиты Республики Беларусь </w:t>
      </w:r>
      <w:r w:rsidR="005E221D" w:rsidRPr="00F12BCB">
        <w:rPr>
          <w:rFonts w:ascii="Times New Roman" w:hAnsi="Times New Roman"/>
          <w:bCs/>
          <w:sz w:val="30"/>
          <w:szCs w:val="30"/>
        </w:rPr>
        <w:t xml:space="preserve">и других </w:t>
      </w:r>
      <w:r w:rsidR="005E221D" w:rsidRPr="00F12BCB">
        <w:rPr>
          <w:rFonts w:ascii="Times New Roman" w:hAnsi="Times New Roman"/>
          <w:sz w:val="30"/>
          <w:szCs w:val="30"/>
        </w:rPr>
        <w:t>заинтересованных служб</w:t>
      </w:r>
      <w:r w:rsidR="005E221D" w:rsidRPr="00F12BCB">
        <w:rPr>
          <w:rFonts w:ascii="Times New Roman" w:hAnsi="Times New Roman"/>
          <w:bCs/>
          <w:sz w:val="30"/>
          <w:szCs w:val="30"/>
        </w:rPr>
        <w:t xml:space="preserve"> </w:t>
      </w:r>
      <w:r w:rsidR="00EA3061" w:rsidRPr="00F12BCB">
        <w:rPr>
          <w:rFonts w:ascii="Times New Roman" w:hAnsi="Times New Roman"/>
          <w:sz w:val="30"/>
          <w:szCs w:val="30"/>
        </w:rPr>
        <w:t xml:space="preserve">проведено </w:t>
      </w:r>
      <w:r w:rsidR="007017DC" w:rsidRPr="00F12BCB">
        <w:rPr>
          <w:rFonts w:ascii="Times New Roman" w:hAnsi="Times New Roman"/>
          <w:sz w:val="30"/>
          <w:szCs w:val="30"/>
        </w:rPr>
        <w:t>2</w:t>
      </w:r>
      <w:r w:rsidR="00113504" w:rsidRPr="00F12BCB">
        <w:rPr>
          <w:rFonts w:ascii="Times New Roman" w:hAnsi="Times New Roman"/>
          <w:sz w:val="30"/>
          <w:szCs w:val="30"/>
        </w:rPr>
        <w:t> </w:t>
      </w:r>
      <w:r w:rsidR="00695A61" w:rsidRPr="00F12BCB">
        <w:rPr>
          <w:rFonts w:ascii="Times New Roman" w:hAnsi="Times New Roman"/>
          <w:sz w:val="30"/>
          <w:szCs w:val="30"/>
        </w:rPr>
        <w:t>обучающих семинара</w:t>
      </w:r>
      <w:r w:rsidR="007017DC" w:rsidRPr="00F12BCB">
        <w:rPr>
          <w:rFonts w:ascii="Times New Roman" w:hAnsi="Times New Roman"/>
          <w:sz w:val="30"/>
          <w:szCs w:val="30"/>
        </w:rPr>
        <w:t>.</w:t>
      </w:r>
      <w:r w:rsidR="007017DC" w:rsidRPr="00A2227D">
        <w:rPr>
          <w:rFonts w:ascii="Times New Roman" w:hAnsi="Times New Roman"/>
          <w:sz w:val="30"/>
          <w:szCs w:val="30"/>
        </w:rPr>
        <w:t xml:space="preserve"> </w:t>
      </w:r>
    </w:p>
    <w:p w14:paraId="791E592C" w14:textId="1C01E5C1" w:rsidR="00460347" w:rsidRDefault="00D90E60" w:rsidP="00460347">
      <w:pPr>
        <w:suppressAutoHyphens/>
        <w:ind w:firstLine="709"/>
        <w:jc w:val="both"/>
        <w:rPr>
          <w:rFonts w:ascii="Times New Roman" w:hAnsi="Times New Roman"/>
          <w:sz w:val="30"/>
          <w:szCs w:val="30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Комиссией</w:t>
      </w:r>
      <w:r w:rsidR="00460347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по профилактике производственного травматизма и</w:t>
      </w:r>
      <w:r w:rsidR="000D289E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460347" w:rsidRPr="00A2227D">
        <w:rPr>
          <w:rFonts w:ascii="Times New Roman" w:hAnsi="Times New Roman"/>
          <w:sz w:val="30"/>
          <w:szCs w:val="30"/>
          <w:shd w:val="clear" w:color="auto" w:fill="FFFFFF"/>
        </w:rPr>
        <w:t>профессиональной заболеваемости при райисполкоме</w:t>
      </w:r>
      <w:r w:rsidR="006C4EAD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5E221D" w:rsidRPr="00A2227D">
        <w:rPr>
          <w:rFonts w:ascii="Times New Roman" w:hAnsi="Times New Roman"/>
          <w:sz w:val="30"/>
          <w:szCs w:val="30"/>
          <w:shd w:val="clear" w:color="auto" w:fill="FFFFFF"/>
        </w:rPr>
        <w:t>введено в</w:t>
      </w:r>
      <w:r w:rsidR="00907533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5E221D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практику </w:t>
      </w:r>
      <w:r w:rsidR="00460347" w:rsidRPr="00A2227D">
        <w:rPr>
          <w:rFonts w:ascii="Times New Roman" w:hAnsi="Times New Roman"/>
          <w:sz w:val="30"/>
          <w:szCs w:val="30"/>
          <w:shd w:val="clear" w:color="auto" w:fill="FFFFFF"/>
        </w:rPr>
        <w:t>проведение выездных заседаний на базе организаций, допустивших тяжелые случаи производственного травматизма</w:t>
      </w:r>
      <w:r w:rsidR="005E221D" w:rsidRPr="00A2227D">
        <w:rPr>
          <w:rFonts w:ascii="Times New Roman" w:hAnsi="Times New Roman"/>
          <w:sz w:val="30"/>
          <w:szCs w:val="30"/>
          <w:shd w:val="clear" w:color="auto" w:fill="FFFFFF"/>
        </w:rPr>
        <w:t>,</w:t>
      </w:r>
      <w:r w:rsidR="00460347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с анализом эффективности</w:t>
      </w:r>
      <w:r w:rsidR="0049786B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работы служб по охране труда</w:t>
      </w:r>
      <w:r w:rsidR="00460347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, совместных заседаний с районной </w:t>
      </w:r>
      <w:r w:rsidR="00460347" w:rsidRPr="00A2227D">
        <w:rPr>
          <w:rFonts w:ascii="Times New Roman" w:hAnsi="Times New Roman"/>
          <w:sz w:val="30"/>
          <w:szCs w:val="30"/>
        </w:rPr>
        <w:t>комиссией по</w:t>
      </w:r>
      <w:r w:rsidR="0034045E" w:rsidRPr="00A2227D">
        <w:rPr>
          <w:rFonts w:ascii="Times New Roman" w:hAnsi="Times New Roman"/>
          <w:sz w:val="30"/>
          <w:szCs w:val="30"/>
        </w:rPr>
        <w:t> </w:t>
      </w:r>
      <w:r w:rsidR="00460347" w:rsidRPr="00A2227D">
        <w:rPr>
          <w:rFonts w:ascii="Times New Roman" w:hAnsi="Times New Roman"/>
          <w:sz w:val="30"/>
          <w:szCs w:val="30"/>
        </w:rPr>
        <w:t>профилактике алкоголизма и наркомании</w:t>
      </w:r>
      <w:r w:rsidRPr="00A2227D">
        <w:rPr>
          <w:rFonts w:ascii="Times New Roman" w:hAnsi="Times New Roman"/>
          <w:sz w:val="30"/>
          <w:szCs w:val="30"/>
        </w:rPr>
        <w:t xml:space="preserve"> (</w:t>
      </w:r>
      <w:r w:rsidR="00B87A6A">
        <w:rPr>
          <w:rFonts w:ascii="Times New Roman" w:hAnsi="Times New Roman"/>
          <w:sz w:val="30"/>
          <w:szCs w:val="30"/>
        </w:rPr>
        <w:t>1</w:t>
      </w:r>
      <w:r w:rsidRPr="00A2227D">
        <w:rPr>
          <w:rFonts w:ascii="Times New Roman" w:hAnsi="Times New Roman"/>
          <w:sz w:val="30"/>
          <w:szCs w:val="30"/>
        </w:rPr>
        <w:t>)</w:t>
      </w:r>
      <w:r w:rsidR="00460347" w:rsidRPr="00A2227D">
        <w:rPr>
          <w:rFonts w:ascii="Times New Roman" w:hAnsi="Times New Roman"/>
          <w:sz w:val="30"/>
          <w:szCs w:val="30"/>
        </w:rPr>
        <w:t xml:space="preserve"> с рассмотрением всех случаев административных правонарушений, совершенных работниками, управлявшими служебным транспортом в состоянии алкогольного опьянения</w:t>
      </w:r>
      <w:r w:rsidR="00C53B9A" w:rsidRPr="00A2227D">
        <w:rPr>
          <w:rFonts w:ascii="Times New Roman" w:hAnsi="Times New Roman"/>
          <w:sz w:val="30"/>
          <w:szCs w:val="30"/>
        </w:rPr>
        <w:t>,</w:t>
      </w:r>
      <w:r w:rsidR="005E221D" w:rsidRPr="00A2227D">
        <w:rPr>
          <w:rFonts w:ascii="Times New Roman" w:hAnsi="Times New Roman"/>
          <w:sz w:val="30"/>
          <w:szCs w:val="30"/>
        </w:rPr>
        <w:t xml:space="preserve"> и анализом деятельности аналогичных комиссий, созданных в организациях</w:t>
      </w:r>
      <w:r w:rsidR="00460347" w:rsidRPr="00A2227D">
        <w:rPr>
          <w:rFonts w:ascii="Times New Roman" w:hAnsi="Times New Roman"/>
          <w:sz w:val="30"/>
          <w:szCs w:val="30"/>
        </w:rPr>
        <w:t>.</w:t>
      </w:r>
    </w:p>
    <w:p w14:paraId="1C4FE6F9" w14:textId="77777777" w:rsidR="006A0916" w:rsidRPr="006A0916" w:rsidRDefault="006A0916" w:rsidP="00460347">
      <w:pPr>
        <w:suppressAutoHyphens/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1 полугодии 2025 года установлен 1 случай управления служебным транспортным средством в состоянии алкогольного </w:t>
      </w:r>
      <w:r w:rsidRPr="006A0916">
        <w:rPr>
          <w:rFonts w:ascii="Times New Roman" w:hAnsi="Times New Roman"/>
          <w:sz w:val="30"/>
          <w:szCs w:val="30"/>
        </w:rPr>
        <w:t>опьянения</w:t>
      </w:r>
      <w:r w:rsidRPr="006A0916">
        <w:rPr>
          <w:rFonts w:ascii="Times New Roman" w:hAnsi="Times New Roman"/>
          <w:i/>
          <w:iCs/>
          <w:sz w:val="30"/>
          <w:szCs w:val="30"/>
        </w:rPr>
        <w:t xml:space="preserve"> (</w:t>
      </w:r>
      <w:r>
        <w:rPr>
          <w:rFonts w:ascii="Times New Roman" w:hAnsi="Times New Roman"/>
          <w:i/>
          <w:iCs/>
          <w:sz w:val="30"/>
          <w:szCs w:val="30"/>
        </w:rPr>
        <w:t xml:space="preserve">в результате которого </w:t>
      </w:r>
      <w:r w:rsidRPr="006A0916">
        <w:rPr>
          <w:rFonts w:ascii="Times New Roman" w:hAnsi="Times New Roman"/>
          <w:i/>
          <w:iCs/>
          <w:sz w:val="30"/>
          <w:szCs w:val="30"/>
        </w:rPr>
        <w:t>работник ОАО «</w:t>
      </w:r>
      <w:proofErr w:type="spellStart"/>
      <w:r w:rsidRPr="006A0916">
        <w:rPr>
          <w:rFonts w:ascii="Times New Roman" w:hAnsi="Times New Roman"/>
          <w:i/>
          <w:iCs/>
          <w:sz w:val="30"/>
          <w:szCs w:val="30"/>
        </w:rPr>
        <w:t>Заболоткий</w:t>
      </w:r>
      <w:proofErr w:type="spellEnd"/>
      <w:r w:rsidRPr="006A0916">
        <w:rPr>
          <w:rFonts w:ascii="Times New Roman" w:hAnsi="Times New Roman"/>
          <w:i/>
          <w:iCs/>
          <w:sz w:val="30"/>
          <w:szCs w:val="30"/>
        </w:rPr>
        <w:t>» привлечен к дисциплинарной и административной ответственности)</w:t>
      </w:r>
      <w:r>
        <w:rPr>
          <w:rFonts w:ascii="Times New Roman" w:hAnsi="Times New Roman"/>
          <w:i/>
          <w:iCs/>
          <w:sz w:val="30"/>
          <w:szCs w:val="30"/>
        </w:rPr>
        <w:t>.</w:t>
      </w:r>
    </w:p>
    <w:p w14:paraId="405C9262" w14:textId="0FD7E69F" w:rsidR="000432E6" w:rsidRPr="00B52ECD" w:rsidRDefault="0034045E" w:rsidP="00B52ECD">
      <w:pPr>
        <w:widowControl w:val="0"/>
        <w:ind w:firstLine="709"/>
        <w:jc w:val="both"/>
        <w:rPr>
          <w:rFonts w:ascii="Times New Roman" w:hAnsi="Times New Roman"/>
          <w:sz w:val="30"/>
          <w:szCs w:val="30"/>
          <w:lang w:eastAsia="en-US"/>
        </w:rPr>
      </w:pPr>
      <w:r w:rsidRPr="00A2227D">
        <w:rPr>
          <w:rFonts w:ascii="Times New Roman" w:hAnsi="Times New Roman"/>
          <w:sz w:val="30"/>
          <w:szCs w:val="30"/>
          <w:lang w:eastAsia="en-US"/>
        </w:rPr>
        <w:t>Ужесточен подход к организации работы районной комиссии для</w:t>
      </w:r>
      <w:r w:rsidR="00F77923" w:rsidRPr="00A2227D">
        <w:rPr>
          <w:rFonts w:ascii="Times New Roman" w:hAnsi="Times New Roman"/>
          <w:sz w:val="30"/>
          <w:szCs w:val="30"/>
          <w:lang w:eastAsia="en-US"/>
        </w:rPr>
        <w:t> </w:t>
      </w:r>
      <w:r w:rsidRPr="00A2227D">
        <w:rPr>
          <w:rFonts w:ascii="Times New Roman" w:hAnsi="Times New Roman"/>
          <w:sz w:val="30"/>
          <w:szCs w:val="30"/>
          <w:lang w:eastAsia="en-US"/>
        </w:rPr>
        <w:t xml:space="preserve">прохождения проверки знаний по охране труда. </w:t>
      </w:r>
      <w:r w:rsidR="006A0916">
        <w:rPr>
          <w:rFonts w:ascii="Times New Roman" w:hAnsi="Times New Roman"/>
          <w:sz w:val="30"/>
          <w:szCs w:val="30"/>
          <w:lang w:eastAsia="en-US"/>
        </w:rPr>
        <w:t xml:space="preserve">На особом контроле находятся </w:t>
      </w:r>
      <w:r w:rsidR="006A0916" w:rsidRPr="00A2227D">
        <w:rPr>
          <w:rFonts w:ascii="Times New Roman" w:hAnsi="Times New Roman"/>
          <w:sz w:val="30"/>
          <w:szCs w:val="30"/>
          <w:lang w:eastAsia="en-US"/>
        </w:rPr>
        <w:t>руководител</w:t>
      </w:r>
      <w:r w:rsidR="000432E6">
        <w:rPr>
          <w:rFonts w:ascii="Times New Roman" w:hAnsi="Times New Roman"/>
          <w:sz w:val="30"/>
          <w:szCs w:val="30"/>
          <w:lang w:eastAsia="en-US"/>
        </w:rPr>
        <w:t xml:space="preserve">и </w:t>
      </w:r>
      <w:r w:rsidR="006A0916" w:rsidRPr="00A2227D">
        <w:rPr>
          <w:rFonts w:ascii="Times New Roman" w:hAnsi="Times New Roman"/>
          <w:sz w:val="30"/>
          <w:szCs w:val="30"/>
          <w:lang w:eastAsia="en-US"/>
        </w:rPr>
        <w:t>организаций частной формы собственности</w:t>
      </w:r>
      <w:r w:rsidR="006A0916">
        <w:rPr>
          <w:rFonts w:ascii="Times New Roman" w:hAnsi="Times New Roman"/>
          <w:sz w:val="30"/>
          <w:szCs w:val="30"/>
          <w:lang w:eastAsia="en-US"/>
        </w:rPr>
        <w:t xml:space="preserve">, которые </w:t>
      </w:r>
      <w:r w:rsidR="000432E6">
        <w:rPr>
          <w:rFonts w:ascii="Times New Roman" w:hAnsi="Times New Roman"/>
          <w:sz w:val="30"/>
          <w:szCs w:val="30"/>
          <w:lang w:eastAsia="en-US"/>
        </w:rPr>
        <w:t xml:space="preserve">обязаны </w:t>
      </w:r>
      <w:r w:rsidR="006A0916">
        <w:rPr>
          <w:rFonts w:ascii="Times New Roman" w:hAnsi="Times New Roman"/>
          <w:sz w:val="30"/>
          <w:szCs w:val="30"/>
          <w:lang w:eastAsia="en-US"/>
        </w:rPr>
        <w:t>про</w:t>
      </w:r>
      <w:r w:rsidR="000432E6">
        <w:rPr>
          <w:rFonts w:ascii="Times New Roman" w:hAnsi="Times New Roman"/>
          <w:sz w:val="30"/>
          <w:szCs w:val="30"/>
          <w:lang w:eastAsia="en-US"/>
        </w:rPr>
        <w:t>йти</w:t>
      </w:r>
      <w:r w:rsidR="006A0916">
        <w:rPr>
          <w:rFonts w:ascii="Times New Roman" w:hAnsi="Times New Roman"/>
          <w:sz w:val="30"/>
          <w:szCs w:val="30"/>
          <w:lang w:eastAsia="en-US"/>
        </w:rPr>
        <w:t xml:space="preserve"> проверку знаний </w:t>
      </w:r>
      <w:r w:rsidR="000432E6">
        <w:rPr>
          <w:rFonts w:ascii="Times New Roman" w:hAnsi="Times New Roman"/>
          <w:sz w:val="30"/>
          <w:szCs w:val="30"/>
          <w:lang w:eastAsia="en-US"/>
        </w:rPr>
        <w:t>в районной комиссии.</w:t>
      </w:r>
      <w:r w:rsidR="006A0916" w:rsidRPr="00A2227D">
        <w:rPr>
          <w:rFonts w:ascii="Times New Roman" w:hAnsi="Times New Roman"/>
          <w:sz w:val="30"/>
          <w:szCs w:val="30"/>
          <w:lang w:eastAsia="en-US"/>
        </w:rPr>
        <w:t xml:space="preserve"> </w:t>
      </w:r>
    </w:p>
    <w:p w14:paraId="3A688EB9" w14:textId="69DB80E1" w:rsidR="00B52ECD" w:rsidRPr="00B52ECD" w:rsidRDefault="00B52ECD" w:rsidP="00B52ECD">
      <w:pPr>
        <w:ind w:firstLine="709"/>
        <w:jc w:val="both"/>
        <w:rPr>
          <w:rFonts w:ascii="Times New Roman" w:hAnsi="Times New Roman"/>
          <w:i/>
          <w:iCs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 xml:space="preserve">Мобильной группой в 1 полугодии проведено 49 обследований объектов организаций района (в 2024 году - 31), </w:t>
      </w:r>
      <w:r w:rsidRPr="00B52ECD">
        <w:rPr>
          <w:rFonts w:ascii="Times New Roman" w:hAnsi="Times New Roman"/>
          <w:i/>
          <w:iCs/>
          <w:sz w:val="30"/>
          <w:szCs w:val="30"/>
        </w:rPr>
        <w:t>из них 18 объектов сельскохозяйственных организаций, 17 строительных организаций, 14</w:t>
      </w:r>
      <w:r w:rsidR="00C86B51">
        <w:rPr>
          <w:rFonts w:ascii="Times New Roman" w:hAnsi="Times New Roman"/>
          <w:i/>
          <w:iCs/>
          <w:sz w:val="30"/>
          <w:szCs w:val="30"/>
        </w:rPr>
        <w:t> </w:t>
      </w:r>
      <w:r w:rsidRPr="00B52ECD">
        <w:rPr>
          <w:rFonts w:ascii="Times New Roman" w:hAnsi="Times New Roman"/>
          <w:i/>
          <w:iCs/>
          <w:sz w:val="30"/>
          <w:szCs w:val="30"/>
        </w:rPr>
        <w:t xml:space="preserve">организаций других видов деятельности. </w:t>
      </w:r>
      <w:r w:rsidRPr="00B52ECD">
        <w:rPr>
          <w:rFonts w:ascii="Times New Roman" w:hAnsi="Times New Roman"/>
          <w:sz w:val="32"/>
          <w:szCs w:val="32"/>
        </w:rPr>
        <w:t>Выя</w:t>
      </w:r>
      <w:r w:rsidRPr="00B52ECD">
        <w:rPr>
          <w:rFonts w:ascii="Times New Roman" w:hAnsi="Times New Roman"/>
          <w:sz w:val="30"/>
          <w:szCs w:val="30"/>
        </w:rPr>
        <w:t xml:space="preserve">влено и предложено к устранению 504 нарушения </w:t>
      </w:r>
      <w:r w:rsidRPr="00B52ECD">
        <w:rPr>
          <w:rFonts w:ascii="Times New Roman" w:hAnsi="Times New Roman"/>
          <w:i/>
          <w:iCs/>
          <w:sz w:val="30"/>
          <w:szCs w:val="30"/>
        </w:rPr>
        <w:t>(в 2024 году – 445).</w:t>
      </w:r>
    </w:p>
    <w:p w14:paraId="58380FDE" w14:textId="112B9844" w:rsidR="00B52ECD" w:rsidRPr="00B52ECD" w:rsidRDefault="00B52ECD" w:rsidP="00B52ECD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lastRenderedPageBreak/>
        <w:t>Основными нарушениями законодательства об охране труда, выявленными в ходе проведения надзорных мероприятий и участия в рейдах мобильной группы, являются:</w:t>
      </w:r>
    </w:p>
    <w:p w14:paraId="79C5AE7B" w14:textId="77777777" w:rsidR="00B52ECD" w:rsidRPr="00B52ECD" w:rsidRDefault="00B52ECD" w:rsidP="00B52ECD">
      <w:pPr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>допуск к эксплуатации оборудования, не соответствующего требованиям по охраны труда и представляющего угрозу жизни и здоровью работающих (без защитных кожухов и ограждений);</w:t>
      </w:r>
    </w:p>
    <w:p w14:paraId="2FC3A809" w14:textId="77777777" w:rsidR="00B52ECD" w:rsidRPr="00B52ECD" w:rsidRDefault="00B52ECD" w:rsidP="00B52ECD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>допуск работающих к выполнению работ без применения ими средств индивидуальной защиты;</w:t>
      </w:r>
    </w:p>
    <w:p w14:paraId="001224C9" w14:textId="77777777" w:rsidR="00B52ECD" w:rsidRPr="00B52ECD" w:rsidRDefault="00B52ECD" w:rsidP="00B52ECD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>допуск работающих к выполнению работ без проведения с ними инструктажей по охране труда.</w:t>
      </w:r>
    </w:p>
    <w:p w14:paraId="5319D962" w14:textId="26A47217" w:rsidR="00B52ECD" w:rsidRDefault="00B52ECD" w:rsidP="00B52ECD">
      <w:pPr>
        <w:widowControl w:val="0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В</w:t>
      </w:r>
      <w:r w:rsidRPr="00A2227D">
        <w:rPr>
          <w:rFonts w:ascii="Times New Roman" w:hAnsi="Times New Roman"/>
          <w:sz w:val="30"/>
          <w:szCs w:val="30"/>
        </w:rPr>
        <w:t xml:space="preserve"> текущем году по сравнению с а/п 202</w:t>
      </w:r>
      <w:r>
        <w:rPr>
          <w:rFonts w:ascii="Times New Roman" w:hAnsi="Times New Roman"/>
          <w:sz w:val="30"/>
          <w:szCs w:val="30"/>
        </w:rPr>
        <w:t>4</w:t>
      </w:r>
      <w:r w:rsidRPr="00A2227D">
        <w:rPr>
          <w:rFonts w:ascii="Times New Roman" w:hAnsi="Times New Roman"/>
          <w:sz w:val="30"/>
          <w:szCs w:val="30"/>
        </w:rPr>
        <w:t xml:space="preserve"> года на территории района </w:t>
      </w:r>
      <w:r w:rsidRPr="00B52ECD">
        <w:rPr>
          <w:rFonts w:ascii="Times New Roman" w:hAnsi="Times New Roman"/>
          <w:sz w:val="30"/>
          <w:szCs w:val="30"/>
        </w:rPr>
        <w:t>отмеч</w:t>
      </w:r>
      <w:r>
        <w:rPr>
          <w:rFonts w:ascii="Times New Roman" w:hAnsi="Times New Roman"/>
          <w:sz w:val="30"/>
          <w:szCs w:val="30"/>
        </w:rPr>
        <w:t xml:space="preserve">ается </w:t>
      </w:r>
      <w:r w:rsidRPr="00B52ECD">
        <w:rPr>
          <w:rFonts w:ascii="Times New Roman" w:hAnsi="Times New Roman"/>
          <w:sz w:val="30"/>
          <w:szCs w:val="30"/>
        </w:rPr>
        <w:t xml:space="preserve">рост числа травмированных работников в результате несчастных случаев на производстве </w:t>
      </w:r>
      <w:r w:rsidRPr="00CE4EDF">
        <w:rPr>
          <w:rFonts w:ascii="Times New Roman" w:hAnsi="Times New Roman"/>
          <w:sz w:val="30"/>
          <w:szCs w:val="30"/>
        </w:rPr>
        <w:t xml:space="preserve">с 3 до </w:t>
      </w:r>
      <w:r w:rsidR="00C86B51">
        <w:rPr>
          <w:rFonts w:ascii="Times New Roman" w:hAnsi="Times New Roman"/>
          <w:sz w:val="30"/>
          <w:szCs w:val="30"/>
        </w:rPr>
        <w:t>6</w:t>
      </w:r>
      <w:r w:rsidRPr="00CE4EDF">
        <w:rPr>
          <w:rFonts w:ascii="Times New Roman" w:hAnsi="Times New Roman"/>
          <w:sz w:val="30"/>
          <w:szCs w:val="30"/>
        </w:rPr>
        <w:t>.</w:t>
      </w:r>
      <w:r w:rsidRPr="00B52EC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21B55E72" w14:textId="77777777" w:rsidR="00B52ECD" w:rsidRPr="00B52ECD" w:rsidRDefault="00B52ECD" w:rsidP="00B52ECD">
      <w:pPr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 xml:space="preserve">Несчастный случай, который </w:t>
      </w:r>
      <w:r w:rsidRPr="00B52ECD">
        <w:rPr>
          <w:rFonts w:ascii="Times New Roman" w:hAnsi="Times New Roman"/>
          <w:bCs/>
          <w:sz w:val="30"/>
          <w:szCs w:val="30"/>
        </w:rPr>
        <w:t>относится к числу тяжелых производственных травм, произошел</w:t>
      </w:r>
      <w:r w:rsidRPr="00B52ECD">
        <w:rPr>
          <w:rFonts w:ascii="Times New Roman" w:hAnsi="Times New Roman"/>
          <w:sz w:val="30"/>
          <w:szCs w:val="30"/>
        </w:rPr>
        <w:t xml:space="preserve"> 12.03.2025 в ОАО «Любанский </w:t>
      </w:r>
      <w:proofErr w:type="spellStart"/>
      <w:r w:rsidRPr="00B52ECD">
        <w:rPr>
          <w:rFonts w:ascii="Times New Roman" w:hAnsi="Times New Roman"/>
          <w:sz w:val="30"/>
          <w:szCs w:val="30"/>
        </w:rPr>
        <w:t>райагросервис</w:t>
      </w:r>
      <w:proofErr w:type="spellEnd"/>
      <w:r w:rsidRPr="00B52ECD">
        <w:rPr>
          <w:rFonts w:ascii="Times New Roman" w:hAnsi="Times New Roman"/>
          <w:sz w:val="30"/>
          <w:szCs w:val="30"/>
        </w:rPr>
        <w:t xml:space="preserve">» со слесарем по ремонту и обслуживанию оборудования. При демонтаже плит перекрытия произошло обрушение плиты, в результате чего рабочий получил травму (перелом ноги). </w:t>
      </w:r>
      <w:r w:rsidRPr="00B52ECD">
        <w:rPr>
          <w:rFonts w:ascii="Times New Roman" w:hAnsi="Times New Roman"/>
          <w:i/>
          <w:iCs/>
          <w:sz w:val="30"/>
          <w:szCs w:val="30"/>
        </w:rPr>
        <w:t>Расследование не завершено.</w:t>
      </w:r>
    </w:p>
    <w:p w14:paraId="45F4F45C" w14:textId="77777777" w:rsidR="00B52ECD" w:rsidRPr="00B52ECD" w:rsidRDefault="00B52ECD" w:rsidP="00B52ECD">
      <w:pPr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>16.04.2025 тяжелую производственную травму получил</w:t>
      </w:r>
      <w:r w:rsidRPr="00B52ECD">
        <w:rPr>
          <w:rFonts w:ascii="Times New Roman" w:hAnsi="Times New Roman"/>
          <w:color w:val="FF0000"/>
          <w:sz w:val="30"/>
          <w:szCs w:val="30"/>
        </w:rPr>
        <w:t xml:space="preserve"> </w:t>
      </w:r>
      <w:r w:rsidRPr="00B52ECD">
        <w:rPr>
          <w:rFonts w:ascii="Times New Roman" w:hAnsi="Times New Roman"/>
          <w:sz w:val="30"/>
          <w:szCs w:val="30"/>
        </w:rPr>
        <w:t xml:space="preserve">горнорабочий очистного забоя ОАО «Недра Нежин», который при передвижении по подземной горной выработке рудника ОАО «Недра Нежин» зацепился за петлю силового кабеля и упал, ударившись головой о самоходный вагон. </w:t>
      </w:r>
      <w:r w:rsidRPr="00B52ECD">
        <w:rPr>
          <w:rFonts w:ascii="Times New Roman" w:hAnsi="Times New Roman"/>
          <w:i/>
          <w:iCs/>
          <w:sz w:val="30"/>
          <w:szCs w:val="30"/>
        </w:rPr>
        <w:t>По результатам расследования вины нанимателя не установлено.</w:t>
      </w:r>
    </w:p>
    <w:p w14:paraId="2123FD67" w14:textId="77777777" w:rsidR="00175FE0" w:rsidRPr="00B52ECD" w:rsidRDefault="00175FE0" w:rsidP="00175FE0">
      <w:pPr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C86B51">
        <w:rPr>
          <w:rFonts w:ascii="Times New Roman" w:hAnsi="Times New Roman"/>
          <w:sz w:val="30"/>
          <w:szCs w:val="30"/>
        </w:rPr>
        <w:t>02.08.2025</w:t>
      </w:r>
      <w:r>
        <w:rPr>
          <w:rFonts w:ascii="Times New Roman" w:hAnsi="Times New Roman"/>
          <w:sz w:val="30"/>
          <w:szCs w:val="30"/>
        </w:rPr>
        <w:t xml:space="preserve"> </w:t>
      </w:r>
      <w:r w:rsidRPr="00B52ECD">
        <w:rPr>
          <w:rFonts w:ascii="Times New Roman" w:hAnsi="Times New Roman"/>
          <w:sz w:val="30"/>
          <w:szCs w:val="30"/>
        </w:rPr>
        <w:t>тяжелую производственную травму получил</w:t>
      </w:r>
      <w:r>
        <w:rPr>
          <w:rFonts w:ascii="Times New Roman" w:hAnsi="Times New Roman"/>
          <w:sz w:val="30"/>
          <w:szCs w:val="30"/>
        </w:rPr>
        <w:t xml:space="preserve"> оператор зерносушильной установки ОАО «</w:t>
      </w:r>
      <w:proofErr w:type="spellStart"/>
      <w:r>
        <w:rPr>
          <w:rFonts w:ascii="Times New Roman" w:hAnsi="Times New Roman"/>
          <w:sz w:val="30"/>
          <w:szCs w:val="30"/>
        </w:rPr>
        <w:t>Речень</w:t>
      </w:r>
      <w:proofErr w:type="spellEnd"/>
      <w:r>
        <w:rPr>
          <w:rFonts w:ascii="Times New Roman" w:hAnsi="Times New Roman"/>
          <w:sz w:val="30"/>
          <w:szCs w:val="30"/>
        </w:rPr>
        <w:t xml:space="preserve">». Оператор зерносушильной установки залез на кузов ГАЗ-53 и начал разравнивать зерно руками, после чего при движении автомобиля упал с кузова на асфальт, в результате чего получил травму правой ноги. </w:t>
      </w:r>
      <w:r w:rsidRPr="00B52ECD">
        <w:rPr>
          <w:rFonts w:ascii="Times New Roman" w:hAnsi="Times New Roman"/>
          <w:i/>
          <w:iCs/>
          <w:sz w:val="30"/>
          <w:szCs w:val="30"/>
        </w:rPr>
        <w:t>Расследование не завершено.</w:t>
      </w:r>
    </w:p>
    <w:p w14:paraId="39B2A3E9" w14:textId="49676AA5" w:rsidR="00B52ECD" w:rsidRPr="00B52ECD" w:rsidRDefault="00B52ECD" w:rsidP="00B52ECD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>За отчетный период допущено 3 несчастных случая, не относящихся к числу тяжелых, которые произошли:</w:t>
      </w:r>
    </w:p>
    <w:p w14:paraId="1546E4DC" w14:textId="1E7CDA1F" w:rsidR="00B52ECD" w:rsidRPr="00C86B51" w:rsidRDefault="00B52ECD" w:rsidP="00B52ECD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 xml:space="preserve">19.01.2025 – в ГЛХУ «Любанский лесхоз» с навальщиком-свальщиком. </w:t>
      </w:r>
      <w:r w:rsidRPr="00C86B51">
        <w:rPr>
          <w:rFonts w:ascii="Times New Roman" w:hAnsi="Times New Roman"/>
          <w:sz w:val="30"/>
          <w:szCs w:val="30"/>
        </w:rPr>
        <w:t xml:space="preserve">При перемещении стрелы гидроманипулятора работник был задет грейферным захватом, в результате чего упал с поперечного транспортера с высоты 2,6 метра на лежащие на земле лесоматериалы. Причиной несчастного случая явилось нарушение потерпевшим требований локальных нормативных актов по охране труда. </w:t>
      </w:r>
    </w:p>
    <w:p w14:paraId="5BC67CC6" w14:textId="77777777" w:rsidR="00B52ECD" w:rsidRPr="00B52ECD" w:rsidRDefault="00B52ECD" w:rsidP="00B52ECD">
      <w:pPr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>10.06.2025 получил легкую травму токарь ОАО «Любанский</w:t>
      </w:r>
      <w:r w:rsidRPr="00B52E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2ECD">
        <w:rPr>
          <w:rFonts w:ascii="Times New Roman" w:hAnsi="Times New Roman"/>
          <w:sz w:val="30"/>
          <w:szCs w:val="30"/>
        </w:rPr>
        <w:t>райагросервис</w:t>
      </w:r>
      <w:proofErr w:type="spellEnd"/>
      <w:r w:rsidRPr="00B52ECD">
        <w:rPr>
          <w:rFonts w:ascii="Times New Roman" w:hAnsi="Times New Roman"/>
          <w:sz w:val="30"/>
          <w:szCs w:val="30"/>
        </w:rPr>
        <w:t xml:space="preserve">». Во время разворота выгрузной транспортер соскочил с крюка стропа и упал на ногу токарю. Причиной несчастного случая явилось необеспечение технологического процесса безопасности выполнения работ по перемещению выгрузного транспортера </w:t>
      </w:r>
      <w:r w:rsidRPr="00B52ECD">
        <w:rPr>
          <w:rFonts w:ascii="Times New Roman" w:hAnsi="Times New Roman"/>
          <w:sz w:val="30"/>
          <w:szCs w:val="30"/>
        </w:rPr>
        <w:lastRenderedPageBreak/>
        <w:t>льноуборочного комбайна.</w:t>
      </w:r>
      <w:r w:rsidRPr="00B52ECD">
        <w:rPr>
          <w:rFonts w:ascii="Times New Roman" w:hAnsi="Times New Roman"/>
          <w:i/>
          <w:iCs/>
          <w:sz w:val="30"/>
          <w:szCs w:val="30"/>
        </w:rPr>
        <w:t xml:space="preserve"> Лица, допустившие нарушение актов законодательства о труде и об охране труда, ТНПА, ЛНПА: главный инженер ОАО «Любанский </w:t>
      </w:r>
      <w:proofErr w:type="spellStart"/>
      <w:r w:rsidRPr="00B52ECD">
        <w:rPr>
          <w:rFonts w:ascii="Times New Roman" w:hAnsi="Times New Roman"/>
          <w:i/>
          <w:iCs/>
          <w:sz w:val="30"/>
          <w:szCs w:val="30"/>
        </w:rPr>
        <w:t>райагросервис</w:t>
      </w:r>
      <w:proofErr w:type="spellEnd"/>
      <w:r w:rsidRPr="00B52ECD">
        <w:rPr>
          <w:rFonts w:ascii="Times New Roman" w:hAnsi="Times New Roman"/>
          <w:i/>
          <w:iCs/>
          <w:sz w:val="30"/>
          <w:szCs w:val="30"/>
        </w:rPr>
        <w:t>».</w:t>
      </w:r>
    </w:p>
    <w:p w14:paraId="68ADA240" w14:textId="39C57A42" w:rsidR="00B52ECD" w:rsidRPr="00B52ECD" w:rsidRDefault="00B52ECD" w:rsidP="00B52ECD">
      <w:pPr>
        <w:ind w:firstLine="720"/>
        <w:jc w:val="both"/>
        <w:rPr>
          <w:rFonts w:ascii="Times New Roman" w:hAnsi="Times New Roman"/>
          <w:i/>
          <w:iCs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>12.06.2025 – получил легкую травму водитель автомобиля СУ «</w:t>
      </w:r>
      <w:proofErr w:type="spellStart"/>
      <w:r w:rsidRPr="00B52ECD">
        <w:rPr>
          <w:rFonts w:ascii="Times New Roman" w:hAnsi="Times New Roman"/>
          <w:sz w:val="30"/>
          <w:szCs w:val="30"/>
        </w:rPr>
        <w:t>Загальский</w:t>
      </w:r>
      <w:proofErr w:type="spellEnd"/>
      <w:r w:rsidRPr="00B52ECD">
        <w:rPr>
          <w:rFonts w:ascii="Times New Roman" w:hAnsi="Times New Roman"/>
          <w:sz w:val="30"/>
          <w:szCs w:val="30"/>
        </w:rPr>
        <w:t>» ОАО «МАПИД», который перед загрузкой отходов производства залез в кузов автомобиля ГАЗ САЗ 3507, чтобы застелить полиэтиленовой полкой пол, при спуске с кузова через задний борт он поскользнулся и упал на асфальт с высоты 1,2 метра.</w:t>
      </w:r>
      <w:r w:rsidRPr="00B52ECD">
        <w:rPr>
          <w:rFonts w:ascii="Times New Roman" w:hAnsi="Times New Roman"/>
          <w:i/>
          <w:iCs/>
          <w:sz w:val="30"/>
          <w:szCs w:val="30"/>
        </w:rPr>
        <w:t xml:space="preserve"> Причиной несчастного случая стало нарушение потерпевшим требований локальных нормативных правовых актов по охране труда, выразившееся в неиспользовании ступеней при спуске из кузова автомобиля.</w:t>
      </w:r>
    </w:p>
    <w:p w14:paraId="683667C9" w14:textId="77777777" w:rsidR="00B52ECD" w:rsidRPr="00B52ECD" w:rsidRDefault="00B52ECD" w:rsidP="00B52ECD">
      <w:pPr>
        <w:ind w:firstLine="720"/>
        <w:jc w:val="both"/>
        <w:rPr>
          <w:rFonts w:ascii="Times New Roman" w:hAnsi="Times New Roman"/>
          <w:color w:val="000000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 xml:space="preserve">За отчетный период случаев травмирования работников в состоянии алкогольного </w:t>
      </w:r>
      <w:proofErr w:type="gramStart"/>
      <w:r w:rsidRPr="00B52ECD">
        <w:rPr>
          <w:rFonts w:ascii="Times New Roman" w:hAnsi="Times New Roman"/>
          <w:sz w:val="30"/>
          <w:szCs w:val="30"/>
        </w:rPr>
        <w:t>опьянения</w:t>
      </w:r>
      <w:proofErr w:type="gramEnd"/>
      <w:r w:rsidRPr="00B52ECD">
        <w:rPr>
          <w:rFonts w:ascii="Times New Roman" w:hAnsi="Times New Roman"/>
          <w:sz w:val="30"/>
          <w:szCs w:val="30"/>
        </w:rPr>
        <w:t xml:space="preserve"> как и случаев </w:t>
      </w:r>
      <w:r w:rsidRPr="00B52ECD">
        <w:rPr>
          <w:rFonts w:ascii="Times New Roman" w:hAnsi="Times New Roman"/>
          <w:color w:val="000000"/>
          <w:sz w:val="30"/>
          <w:szCs w:val="30"/>
        </w:rPr>
        <w:t>естественной смерти на рабочем месте не допущено</w:t>
      </w:r>
      <w:r w:rsidRPr="00B52ECD">
        <w:rPr>
          <w:rFonts w:ascii="Times New Roman" w:hAnsi="Times New Roman"/>
          <w:i/>
          <w:iCs/>
          <w:color w:val="000000"/>
          <w:sz w:val="30"/>
          <w:szCs w:val="30"/>
        </w:rPr>
        <w:t>.</w:t>
      </w:r>
    </w:p>
    <w:p w14:paraId="0A387180" w14:textId="77777777" w:rsidR="00B52ECD" w:rsidRPr="00B52ECD" w:rsidRDefault="00B52ECD" w:rsidP="00B52ECD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 xml:space="preserve">Отсутствию (снижению) смертности на рабочем месте также способствует усиленный контроль за прохождением работниками обязательных медицинских осмотров. </w:t>
      </w:r>
    </w:p>
    <w:p w14:paraId="3266E90F" w14:textId="4E6F5C5D" w:rsidR="00B52ECD" w:rsidRDefault="00B52ECD" w:rsidP="00B52ECD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B52ECD">
        <w:rPr>
          <w:rFonts w:ascii="Times New Roman" w:hAnsi="Times New Roman"/>
          <w:sz w:val="30"/>
          <w:szCs w:val="30"/>
        </w:rPr>
        <w:t xml:space="preserve">По итогам 1 полугодия 2025 г. охват работников, работающих с ядохимикатами, составил 100%, механизаторов – 98 %; работников с/х организаций из числа рабочих ремонтных мастерских, работников </w:t>
      </w:r>
      <w:proofErr w:type="spellStart"/>
      <w:r w:rsidRPr="00B52ECD">
        <w:rPr>
          <w:rFonts w:ascii="Times New Roman" w:hAnsi="Times New Roman"/>
          <w:sz w:val="30"/>
          <w:szCs w:val="30"/>
        </w:rPr>
        <w:t>стройдворов</w:t>
      </w:r>
      <w:proofErr w:type="spellEnd"/>
      <w:r w:rsidRPr="00B52ECD">
        <w:rPr>
          <w:rFonts w:ascii="Times New Roman" w:hAnsi="Times New Roman"/>
          <w:sz w:val="30"/>
          <w:szCs w:val="30"/>
        </w:rPr>
        <w:t xml:space="preserve">, работающих с топливом, электротехнического персонала  – 44 % </w:t>
      </w:r>
      <w:r w:rsidRPr="00331A64">
        <w:rPr>
          <w:rFonts w:ascii="Times New Roman" w:hAnsi="Times New Roman"/>
          <w:i/>
          <w:iCs/>
          <w:sz w:val="30"/>
          <w:szCs w:val="30"/>
        </w:rPr>
        <w:t xml:space="preserve">(не проведены периодические медицинские осмотры работников в </w:t>
      </w:r>
      <w:r w:rsidR="00331A64">
        <w:rPr>
          <w:rFonts w:ascii="Times New Roman" w:hAnsi="Times New Roman"/>
          <w:i/>
          <w:iCs/>
          <w:sz w:val="30"/>
          <w:szCs w:val="30"/>
        </w:rPr>
        <w:t xml:space="preserve">установленные графиком сроки в </w:t>
      </w:r>
      <w:r w:rsidRPr="00331A64">
        <w:rPr>
          <w:rFonts w:ascii="Times New Roman" w:hAnsi="Times New Roman"/>
          <w:i/>
          <w:iCs/>
          <w:sz w:val="30"/>
          <w:szCs w:val="30"/>
        </w:rPr>
        <w:t>ОАО «</w:t>
      </w:r>
      <w:proofErr w:type="spellStart"/>
      <w:r w:rsidRPr="00331A64">
        <w:rPr>
          <w:rFonts w:ascii="Times New Roman" w:hAnsi="Times New Roman"/>
          <w:i/>
          <w:iCs/>
          <w:sz w:val="30"/>
          <w:szCs w:val="30"/>
        </w:rPr>
        <w:t>Городятичи</w:t>
      </w:r>
      <w:proofErr w:type="spellEnd"/>
      <w:r w:rsidRPr="00331A64">
        <w:rPr>
          <w:rFonts w:ascii="Times New Roman" w:hAnsi="Times New Roman"/>
          <w:i/>
          <w:iCs/>
          <w:sz w:val="30"/>
          <w:szCs w:val="30"/>
        </w:rPr>
        <w:t xml:space="preserve"> –Агро» и ОАО «БВО</w:t>
      </w:r>
      <w:r w:rsidR="00331A64" w:rsidRPr="00331A64">
        <w:rPr>
          <w:rFonts w:ascii="Times New Roman" w:hAnsi="Times New Roman"/>
          <w:i/>
          <w:iCs/>
          <w:sz w:val="30"/>
          <w:szCs w:val="30"/>
        </w:rPr>
        <w:t>)</w:t>
      </w:r>
      <w:r w:rsidRPr="00331A64">
        <w:rPr>
          <w:rFonts w:ascii="Times New Roman" w:hAnsi="Times New Roman"/>
          <w:i/>
          <w:iCs/>
          <w:sz w:val="30"/>
          <w:szCs w:val="30"/>
        </w:rPr>
        <w:t>.</w:t>
      </w:r>
      <w:r w:rsidRPr="00B52ECD">
        <w:rPr>
          <w:rFonts w:ascii="Times New Roman" w:hAnsi="Times New Roman"/>
          <w:sz w:val="30"/>
          <w:szCs w:val="30"/>
        </w:rPr>
        <w:t xml:space="preserve"> Охват прохождением периодических медосмотров животноводов и операторов машинного доения составил 31 %. </w:t>
      </w:r>
    </w:p>
    <w:p w14:paraId="3107A8B6" w14:textId="21372B49" w:rsidR="003F50F8" w:rsidRPr="003F50F8" w:rsidRDefault="00B52ECD" w:rsidP="003F50F8">
      <w:pPr>
        <w:ind w:firstLine="709"/>
        <w:jc w:val="both"/>
        <w:rPr>
          <w:rStyle w:val="1222"/>
          <w:i/>
          <w:iCs/>
          <w:sz w:val="26"/>
          <w:szCs w:val="26"/>
        </w:rPr>
      </w:pPr>
      <w:proofErr w:type="spellStart"/>
      <w:r w:rsidRPr="003F50F8">
        <w:rPr>
          <w:rFonts w:ascii="Times New Roman" w:hAnsi="Times New Roman"/>
          <w:i/>
          <w:iCs/>
          <w:sz w:val="30"/>
          <w:szCs w:val="30"/>
        </w:rPr>
        <w:t>Справочно</w:t>
      </w:r>
      <w:proofErr w:type="spellEnd"/>
      <w:r w:rsidRPr="003F50F8">
        <w:rPr>
          <w:rFonts w:ascii="Times New Roman" w:hAnsi="Times New Roman"/>
          <w:i/>
          <w:iCs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</w:t>
      </w:r>
      <w:r w:rsidRPr="00B52ECD">
        <w:rPr>
          <w:rFonts w:ascii="Times New Roman" w:hAnsi="Times New Roman"/>
          <w:i/>
          <w:iCs/>
          <w:sz w:val="26"/>
          <w:szCs w:val="26"/>
        </w:rPr>
        <w:t>Животноводы могут проходить медосмотры на протяжении года, но с целью снижения нагрузки на поликлинику в июне текущего года был утвержден график по прохождению медосмотров работниками, занятыми на молочнотоварных и животноводческих комплексах. Нарушены рекомендованные сроки, указанные в графике, ОАО «БВО», ОАО «</w:t>
      </w:r>
      <w:proofErr w:type="spellStart"/>
      <w:r w:rsidRPr="00B52ECD">
        <w:rPr>
          <w:rFonts w:ascii="Times New Roman" w:hAnsi="Times New Roman"/>
          <w:i/>
          <w:iCs/>
          <w:sz w:val="26"/>
          <w:szCs w:val="26"/>
        </w:rPr>
        <w:t>Уречский</w:t>
      </w:r>
      <w:proofErr w:type="spellEnd"/>
      <w:r w:rsidRPr="00B52ECD">
        <w:rPr>
          <w:rFonts w:ascii="Times New Roman" w:hAnsi="Times New Roman"/>
          <w:i/>
          <w:iCs/>
          <w:sz w:val="26"/>
          <w:szCs w:val="26"/>
        </w:rPr>
        <w:t>», КСУП «Талица -</w:t>
      </w:r>
      <w:proofErr w:type="spellStart"/>
      <w:r w:rsidRPr="00B52ECD">
        <w:rPr>
          <w:rFonts w:ascii="Times New Roman" w:hAnsi="Times New Roman"/>
          <w:i/>
          <w:iCs/>
          <w:sz w:val="26"/>
          <w:szCs w:val="26"/>
        </w:rPr>
        <w:t>агро</w:t>
      </w:r>
      <w:proofErr w:type="spellEnd"/>
      <w:r w:rsidRPr="00B52ECD">
        <w:rPr>
          <w:rFonts w:ascii="Times New Roman" w:hAnsi="Times New Roman"/>
          <w:i/>
          <w:iCs/>
          <w:sz w:val="26"/>
          <w:szCs w:val="26"/>
        </w:rPr>
        <w:t xml:space="preserve">». </w:t>
      </w:r>
    </w:p>
    <w:p w14:paraId="0DE013CE" w14:textId="77777777" w:rsidR="00FA7A64" w:rsidRPr="00F12BCB" w:rsidRDefault="004C2DE9" w:rsidP="00F12BCB">
      <w:pPr>
        <w:ind w:firstLine="709"/>
        <w:jc w:val="both"/>
      </w:pPr>
      <w:r w:rsidRPr="00F12BCB">
        <w:rPr>
          <w:rFonts w:ascii="Times New Roman" w:hAnsi="Times New Roman"/>
          <w:sz w:val="30"/>
          <w:szCs w:val="30"/>
        </w:rPr>
        <w:t>Руководителями организаций проводится работа по исполнению пункта</w:t>
      </w:r>
      <w:r w:rsidR="00FA7A64" w:rsidRPr="00F12BCB">
        <w:rPr>
          <w:rFonts w:ascii="Times New Roman" w:hAnsi="Times New Roman"/>
          <w:sz w:val="30"/>
          <w:szCs w:val="30"/>
        </w:rPr>
        <w:t xml:space="preserve"> 23 областного и пункта 30 районного планов мероприятий по</w:t>
      </w:r>
      <w:r w:rsidR="00135E01" w:rsidRPr="00F12BCB">
        <w:rPr>
          <w:rFonts w:ascii="Times New Roman" w:hAnsi="Times New Roman"/>
          <w:sz w:val="30"/>
          <w:szCs w:val="30"/>
        </w:rPr>
        <w:t> </w:t>
      </w:r>
      <w:r w:rsidR="00FA7A64" w:rsidRPr="00F12BCB">
        <w:rPr>
          <w:rFonts w:ascii="Times New Roman" w:hAnsi="Times New Roman"/>
          <w:sz w:val="30"/>
          <w:szCs w:val="30"/>
        </w:rPr>
        <w:t>реализации Директивы №1 на 2023 –</w:t>
      </w:r>
      <w:r w:rsidR="00DC4996" w:rsidRPr="00F12BCB">
        <w:rPr>
          <w:rFonts w:ascii="Times New Roman" w:hAnsi="Times New Roman"/>
          <w:sz w:val="30"/>
          <w:szCs w:val="30"/>
        </w:rPr>
        <w:t xml:space="preserve"> </w:t>
      </w:r>
      <w:r w:rsidR="00FA7A64" w:rsidRPr="00F12BCB">
        <w:rPr>
          <w:rFonts w:ascii="Times New Roman" w:hAnsi="Times New Roman"/>
          <w:sz w:val="30"/>
          <w:szCs w:val="30"/>
        </w:rPr>
        <w:t>2026 годы по проведению приборного контроля на предмет нахождения в состоянии алкогольного опьянения работников, выполняющих строительные работы, а также работников, осуществляющих обслуживание и ремонт сельскохозяйственной техники, уход за сельскохозяйственными животными.</w:t>
      </w:r>
    </w:p>
    <w:p w14:paraId="68647676" w14:textId="66465D66" w:rsidR="00FA7A64" w:rsidRPr="00A2227D" w:rsidRDefault="00FA7A64" w:rsidP="00E42261">
      <w:pPr>
        <w:ind w:firstLine="709"/>
        <w:jc w:val="both"/>
        <w:rPr>
          <w:rFonts w:ascii="Times New Roman" w:eastAsia="Tahoma" w:hAnsi="Times New Roman"/>
          <w:bCs/>
          <w:sz w:val="30"/>
          <w:szCs w:val="30"/>
        </w:rPr>
      </w:pPr>
      <w:r w:rsidRPr="00341831">
        <w:rPr>
          <w:rFonts w:ascii="Times New Roman" w:eastAsia="Tahoma" w:hAnsi="Times New Roman"/>
          <w:bCs/>
          <w:sz w:val="30"/>
          <w:szCs w:val="30"/>
        </w:rPr>
        <w:t>По состоянию на 01.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>07</w:t>
      </w:r>
      <w:r w:rsidRPr="00341831">
        <w:rPr>
          <w:rFonts w:ascii="Times New Roman" w:eastAsia="Tahoma" w:hAnsi="Times New Roman"/>
          <w:bCs/>
          <w:sz w:val="30"/>
          <w:szCs w:val="30"/>
        </w:rPr>
        <w:t>.202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>5</w:t>
      </w:r>
      <w:r w:rsidRPr="00341831">
        <w:rPr>
          <w:rFonts w:ascii="Times New Roman" w:eastAsia="Tahoma" w:hAnsi="Times New Roman"/>
          <w:bCs/>
          <w:sz w:val="30"/>
          <w:szCs w:val="30"/>
        </w:rPr>
        <w:t xml:space="preserve"> в сельскохозяйственных организациях насчитывается 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>57</w:t>
      </w:r>
      <w:r w:rsidRPr="00341831">
        <w:rPr>
          <w:rFonts w:ascii="Times New Roman" w:eastAsia="Tahoma" w:hAnsi="Times New Roman"/>
          <w:bCs/>
          <w:sz w:val="30"/>
          <w:szCs w:val="30"/>
        </w:rPr>
        <w:t xml:space="preserve"> объект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>ов</w:t>
      </w:r>
      <w:r w:rsidRPr="00341831">
        <w:rPr>
          <w:rFonts w:ascii="Times New Roman" w:eastAsia="Tahoma" w:hAnsi="Times New Roman"/>
          <w:bCs/>
          <w:sz w:val="30"/>
          <w:szCs w:val="30"/>
        </w:rPr>
        <w:t xml:space="preserve"> (1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>5</w:t>
      </w:r>
      <w:r w:rsidRPr="00341831">
        <w:rPr>
          <w:rFonts w:ascii="Times New Roman" w:eastAsia="Tahoma" w:hAnsi="Times New Roman"/>
          <w:bCs/>
          <w:sz w:val="30"/>
          <w:szCs w:val="30"/>
        </w:rPr>
        <w:t xml:space="preserve"> механизированных тракторных парков и 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>42</w:t>
      </w:r>
      <w:r w:rsidRPr="00341831">
        <w:rPr>
          <w:rFonts w:ascii="Times New Roman" w:eastAsia="Tahoma" w:hAnsi="Times New Roman"/>
          <w:bCs/>
          <w:sz w:val="30"/>
          <w:szCs w:val="30"/>
        </w:rPr>
        <w:t> 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>молочно-товарных комплекс</w:t>
      </w:r>
      <w:r w:rsidR="00331A64">
        <w:rPr>
          <w:rFonts w:ascii="Times New Roman" w:eastAsia="Tahoma" w:hAnsi="Times New Roman"/>
          <w:bCs/>
          <w:sz w:val="30"/>
          <w:szCs w:val="30"/>
        </w:rPr>
        <w:t>а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 xml:space="preserve">, </w:t>
      </w:r>
      <w:r w:rsidRPr="00341831">
        <w:rPr>
          <w:rFonts w:ascii="Times New Roman" w:eastAsia="Tahoma" w:hAnsi="Times New Roman"/>
          <w:bCs/>
          <w:sz w:val="30"/>
          <w:szCs w:val="30"/>
        </w:rPr>
        <w:t>молочно-товарных</w:t>
      </w:r>
      <w:r w:rsidR="00341831" w:rsidRPr="00341831">
        <w:rPr>
          <w:rFonts w:ascii="Times New Roman" w:eastAsia="Tahoma" w:hAnsi="Times New Roman"/>
          <w:bCs/>
          <w:sz w:val="30"/>
          <w:szCs w:val="30"/>
        </w:rPr>
        <w:t xml:space="preserve"> и </w:t>
      </w:r>
      <w:r w:rsidRPr="00341831">
        <w:rPr>
          <w:rFonts w:ascii="Times New Roman" w:eastAsia="Tahoma" w:hAnsi="Times New Roman"/>
          <w:bCs/>
          <w:sz w:val="30"/>
          <w:szCs w:val="30"/>
        </w:rPr>
        <w:t>товарных ферм</w:t>
      </w:r>
      <w:r w:rsidR="00331A64">
        <w:rPr>
          <w:rFonts w:ascii="Times New Roman" w:eastAsia="Tahoma" w:hAnsi="Times New Roman"/>
          <w:bCs/>
          <w:sz w:val="30"/>
          <w:szCs w:val="30"/>
        </w:rPr>
        <w:t>ы</w:t>
      </w:r>
      <w:r w:rsidRPr="00341831">
        <w:rPr>
          <w:rFonts w:ascii="Times New Roman" w:eastAsia="Tahoma" w:hAnsi="Times New Roman"/>
          <w:bCs/>
          <w:sz w:val="30"/>
          <w:szCs w:val="30"/>
        </w:rPr>
        <w:t>). В наличии 68 приборов «Алкотест».</w:t>
      </w:r>
      <w:r w:rsidRPr="00A2227D">
        <w:rPr>
          <w:rFonts w:ascii="Times New Roman" w:eastAsia="Tahoma" w:hAnsi="Times New Roman"/>
          <w:bCs/>
          <w:sz w:val="30"/>
          <w:szCs w:val="30"/>
        </w:rPr>
        <w:t xml:space="preserve"> </w:t>
      </w:r>
    </w:p>
    <w:p w14:paraId="712188A5" w14:textId="7B9CC572" w:rsidR="00FA7A64" w:rsidRPr="00A2227D" w:rsidRDefault="007E6121" w:rsidP="001972AF">
      <w:pPr>
        <w:ind w:firstLine="709"/>
        <w:jc w:val="both"/>
        <w:rPr>
          <w:rStyle w:val="1222"/>
          <w:rFonts w:eastAsia="Tahoma"/>
          <w:bCs/>
          <w:sz w:val="30"/>
          <w:szCs w:val="30"/>
        </w:rPr>
      </w:pPr>
      <w:r w:rsidRPr="00CE4EDF">
        <w:rPr>
          <w:rStyle w:val="1222"/>
          <w:rFonts w:eastAsia="Tahoma"/>
          <w:bCs/>
          <w:sz w:val="30"/>
          <w:szCs w:val="30"/>
        </w:rPr>
        <w:lastRenderedPageBreak/>
        <w:t xml:space="preserve">За </w:t>
      </w:r>
      <w:r w:rsidR="003F50F8" w:rsidRPr="00CE4EDF">
        <w:rPr>
          <w:rStyle w:val="1222"/>
          <w:rFonts w:eastAsia="Tahoma"/>
          <w:bCs/>
          <w:sz w:val="30"/>
          <w:szCs w:val="30"/>
        </w:rPr>
        <w:t>6</w:t>
      </w:r>
      <w:r w:rsidRPr="00CE4EDF">
        <w:rPr>
          <w:rStyle w:val="1222"/>
          <w:rFonts w:eastAsia="Tahoma"/>
          <w:bCs/>
          <w:sz w:val="30"/>
          <w:szCs w:val="30"/>
        </w:rPr>
        <w:t xml:space="preserve"> месяцев 202</w:t>
      </w:r>
      <w:r w:rsidR="003F50F8" w:rsidRPr="00CE4EDF">
        <w:rPr>
          <w:rStyle w:val="1222"/>
          <w:rFonts w:eastAsia="Tahoma"/>
          <w:bCs/>
          <w:sz w:val="30"/>
          <w:szCs w:val="30"/>
        </w:rPr>
        <w:t>5</w:t>
      </w:r>
      <w:r w:rsidRPr="00CE4EDF">
        <w:rPr>
          <w:rStyle w:val="1222"/>
          <w:rFonts w:eastAsia="Tahoma"/>
          <w:bCs/>
          <w:sz w:val="30"/>
          <w:szCs w:val="30"/>
        </w:rPr>
        <w:t xml:space="preserve"> года </w:t>
      </w:r>
      <w:r w:rsidR="00F07BAC" w:rsidRPr="00CE4EDF">
        <w:rPr>
          <w:rStyle w:val="1222"/>
          <w:rFonts w:eastAsia="Tahoma"/>
          <w:bCs/>
          <w:sz w:val="30"/>
          <w:szCs w:val="30"/>
        </w:rPr>
        <w:t xml:space="preserve">нарушения в проведении приборного контроля работников </w:t>
      </w:r>
      <w:r w:rsidRPr="00CE4EDF">
        <w:rPr>
          <w:rStyle w:val="1222"/>
          <w:rFonts w:eastAsia="Tahoma"/>
          <w:bCs/>
          <w:sz w:val="30"/>
          <w:szCs w:val="30"/>
        </w:rPr>
        <w:t xml:space="preserve">выявлены в </w:t>
      </w:r>
      <w:r w:rsidR="00331A64">
        <w:rPr>
          <w:rStyle w:val="1222"/>
          <w:rFonts w:eastAsia="Tahoma"/>
          <w:bCs/>
          <w:sz w:val="30"/>
          <w:szCs w:val="30"/>
        </w:rPr>
        <w:t>6</w:t>
      </w:r>
      <w:r w:rsidR="003F50F8" w:rsidRPr="00CE4EDF">
        <w:rPr>
          <w:rStyle w:val="1222"/>
          <w:rFonts w:eastAsia="Tahoma"/>
          <w:bCs/>
          <w:sz w:val="30"/>
          <w:szCs w:val="30"/>
        </w:rPr>
        <w:t xml:space="preserve"> </w:t>
      </w:r>
      <w:r w:rsidRPr="00CE4EDF">
        <w:rPr>
          <w:rStyle w:val="1222"/>
          <w:rFonts w:eastAsia="Tahoma"/>
          <w:bCs/>
          <w:sz w:val="30"/>
          <w:szCs w:val="30"/>
        </w:rPr>
        <w:t>организациях</w:t>
      </w:r>
      <w:r w:rsidR="007017DC" w:rsidRPr="00CE4EDF">
        <w:rPr>
          <w:rStyle w:val="1222"/>
          <w:rFonts w:eastAsia="Tahoma"/>
          <w:bCs/>
          <w:sz w:val="30"/>
          <w:szCs w:val="30"/>
        </w:rPr>
        <w:t xml:space="preserve"> (</w:t>
      </w:r>
      <w:r w:rsidR="00CE4EDF" w:rsidRPr="00CE4EDF">
        <w:rPr>
          <w:rStyle w:val="1222"/>
          <w:rFonts w:eastAsia="Tahoma"/>
          <w:bCs/>
          <w:sz w:val="30"/>
          <w:szCs w:val="30"/>
        </w:rPr>
        <w:t>ОАО «Рыбокомбинат «Любань», ОАО «</w:t>
      </w:r>
      <w:proofErr w:type="spellStart"/>
      <w:r w:rsidR="00CE4EDF" w:rsidRPr="00CE4EDF">
        <w:rPr>
          <w:rStyle w:val="1222"/>
          <w:rFonts w:eastAsia="Tahoma"/>
          <w:bCs/>
          <w:sz w:val="30"/>
          <w:szCs w:val="30"/>
        </w:rPr>
        <w:t>Речень</w:t>
      </w:r>
      <w:proofErr w:type="spellEnd"/>
      <w:r w:rsidR="00CE4EDF" w:rsidRPr="00CE4EDF">
        <w:rPr>
          <w:rStyle w:val="1222"/>
          <w:rFonts w:eastAsia="Tahoma"/>
          <w:bCs/>
          <w:sz w:val="30"/>
          <w:szCs w:val="30"/>
        </w:rPr>
        <w:t>», ОАО «</w:t>
      </w:r>
      <w:proofErr w:type="spellStart"/>
      <w:r w:rsidR="00CE4EDF" w:rsidRPr="00CE4EDF">
        <w:rPr>
          <w:rStyle w:val="1222"/>
          <w:rFonts w:eastAsia="Tahoma"/>
          <w:bCs/>
          <w:sz w:val="30"/>
          <w:szCs w:val="30"/>
        </w:rPr>
        <w:t>Городятичи</w:t>
      </w:r>
      <w:proofErr w:type="spellEnd"/>
      <w:r w:rsidR="00CE4EDF" w:rsidRPr="00CE4EDF">
        <w:rPr>
          <w:rStyle w:val="1222"/>
          <w:rFonts w:eastAsia="Tahoma"/>
          <w:bCs/>
          <w:sz w:val="30"/>
          <w:szCs w:val="30"/>
        </w:rPr>
        <w:t>-Агро»</w:t>
      </w:r>
      <w:r w:rsidR="00303574">
        <w:rPr>
          <w:rStyle w:val="1222"/>
          <w:rFonts w:eastAsia="Tahoma"/>
          <w:bCs/>
          <w:sz w:val="30"/>
          <w:szCs w:val="30"/>
        </w:rPr>
        <w:t>, ОАО «</w:t>
      </w:r>
      <w:proofErr w:type="spellStart"/>
      <w:r w:rsidR="00303574">
        <w:rPr>
          <w:rStyle w:val="1222"/>
          <w:rFonts w:eastAsia="Tahoma"/>
          <w:bCs/>
          <w:sz w:val="30"/>
          <w:szCs w:val="30"/>
        </w:rPr>
        <w:t>Осовец-агро</w:t>
      </w:r>
      <w:proofErr w:type="spellEnd"/>
      <w:r w:rsidR="00303574">
        <w:rPr>
          <w:rStyle w:val="1222"/>
          <w:rFonts w:eastAsia="Tahoma"/>
          <w:bCs/>
          <w:sz w:val="30"/>
          <w:szCs w:val="30"/>
        </w:rPr>
        <w:t>»</w:t>
      </w:r>
      <w:r w:rsidR="00331A64">
        <w:rPr>
          <w:rStyle w:val="1222"/>
          <w:rFonts w:eastAsia="Tahoma"/>
          <w:bCs/>
          <w:sz w:val="30"/>
          <w:szCs w:val="30"/>
        </w:rPr>
        <w:t>, ОАО «Любанский ЗСБ», Любанском КСИ</w:t>
      </w:r>
      <w:r w:rsidR="00CE4EDF" w:rsidRPr="00CE4EDF">
        <w:rPr>
          <w:rStyle w:val="1222"/>
          <w:rFonts w:eastAsia="Tahoma"/>
          <w:bCs/>
          <w:sz w:val="30"/>
          <w:szCs w:val="30"/>
        </w:rPr>
        <w:t>)</w:t>
      </w:r>
      <w:r w:rsidR="00BF0AD5" w:rsidRPr="00CE4EDF">
        <w:rPr>
          <w:rStyle w:val="1222"/>
          <w:rFonts w:eastAsia="Tahoma"/>
          <w:bCs/>
          <w:sz w:val="30"/>
          <w:szCs w:val="30"/>
        </w:rPr>
        <w:t>.</w:t>
      </w:r>
    </w:p>
    <w:p w14:paraId="6B074959" w14:textId="68B80DC2" w:rsidR="00331A64" w:rsidRDefault="00331A64" w:rsidP="00331A64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  <w:shd w:val="clear" w:color="auto" w:fill="FFFFFF"/>
        </w:rPr>
        <w:t>С целью предупреждения пьянства на рабочих местах в</w:t>
      </w:r>
      <w:r w:rsidRPr="00FC5CE7">
        <w:rPr>
          <w:rFonts w:ascii="Times New Roman" w:hAnsi="Times New Roman"/>
          <w:sz w:val="30"/>
          <w:szCs w:val="30"/>
          <w:shd w:val="clear" w:color="auto" w:fill="FFFFFF"/>
        </w:rPr>
        <w:t xml:space="preserve"> 1 полугодии 2025 года </w:t>
      </w:r>
      <w:r>
        <w:rPr>
          <w:rFonts w:ascii="Times New Roman" w:hAnsi="Times New Roman"/>
          <w:sz w:val="30"/>
          <w:szCs w:val="30"/>
          <w:shd w:val="clear" w:color="auto" w:fill="FFFFFF"/>
        </w:rPr>
        <w:t xml:space="preserve">сотрудниками РОВД </w:t>
      </w:r>
      <w:r w:rsidRPr="00FC5CE7">
        <w:rPr>
          <w:rFonts w:ascii="Times New Roman" w:hAnsi="Times New Roman"/>
          <w:sz w:val="30"/>
          <w:szCs w:val="30"/>
          <w:shd w:val="clear" w:color="auto" w:fill="FFFFFF"/>
        </w:rPr>
        <w:t>проведено более 160 рейдовых мероприятий по проверке сторожевой охраны и обеспечению сохранности имущества на объектах агропромышленного комплекса, объектов, находящихся в стадии строительства. Подверглись проверке более 300 объектов АПК (складов, МТФ, КЗС и др.), в результате которых выявлено 11 фактов нахождения работников в состоянии алкогольного опьянения в рабочее время на рабочем месте</w:t>
      </w:r>
      <w:r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25289F4F" w14:textId="35AA8173" w:rsidR="0075355E" w:rsidRPr="0075355E" w:rsidRDefault="0075355E" w:rsidP="0075355E">
      <w:pPr>
        <w:suppressAutoHyphens/>
        <w:ind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  <w:r w:rsidRPr="00194818">
        <w:rPr>
          <w:rFonts w:ascii="Times New Roman" w:hAnsi="Times New Roman"/>
          <w:sz w:val="30"/>
          <w:szCs w:val="30"/>
          <w:shd w:val="clear" w:color="auto" w:fill="FFFFFF"/>
        </w:rPr>
        <w:t xml:space="preserve">За нахождение в состоянии алкогольного опьянения и распитие алкогольных напитков в общественном месте сотрудниками РОВД привлечено </w:t>
      </w:r>
      <w:r w:rsidR="00194818" w:rsidRPr="00194818">
        <w:rPr>
          <w:rFonts w:ascii="Times New Roman" w:hAnsi="Times New Roman"/>
          <w:sz w:val="30"/>
          <w:szCs w:val="30"/>
          <w:shd w:val="clear" w:color="auto" w:fill="FFFFFF"/>
        </w:rPr>
        <w:t>239</w:t>
      </w:r>
      <w:r w:rsidRPr="00194818">
        <w:rPr>
          <w:rFonts w:ascii="Times New Roman" w:hAnsi="Times New Roman"/>
          <w:sz w:val="30"/>
          <w:szCs w:val="30"/>
          <w:shd w:val="clear" w:color="auto" w:fill="FFFFFF"/>
        </w:rPr>
        <w:t xml:space="preserve"> лиц </w:t>
      </w:r>
      <w:r w:rsidRPr="00194818">
        <w:rPr>
          <w:rFonts w:ascii="Times New Roman" w:hAnsi="Times New Roman"/>
          <w:i/>
          <w:sz w:val="30"/>
          <w:szCs w:val="30"/>
          <w:shd w:val="clear" w:color="auto" w:fill="FFFFFF"/>
        </w:rPr>
        <w:t>(за а/п 202</w:t>
      </w:r>
      <w:r w:rsidR="00194818" w:rsidRPr="00194818">
        <w:rPr>
          <w:rFonts w:ascii="Times New Roman" w:hAnsi="Times New Roman"/>
          <w:i/>
          <w:sz w:val="30"/>
          <w:szCs w:val="30"/>
          <w:shd w:val="clear" w:color="auto" w:fill="FFFFFF"/>
        </w:rPr>
        <w:t>4</w:t>
      </w:r>
      <w:r w:rsidRPr="00194818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года – </w:t>
      </w:r>
      <w:r w:rsidR="00194818" w:rsidRPr="00194818">
        <w:rPr>
          <w:rFonts w:ascii="Times New Roman" w:hAnsi="Times New Roman"/>
          <w:i/>
          <w:sz w:val="30"/>
          <w:szCs w:val="30"/>
          <w:shd w:val="clear" w:color="auto" w:fill="FFFFFF"/>
        </w:rPr>
        <w:t>352</w:t>
      </w:r>
      <w:r w:rsidRPr="00194818">
        <w:rPr>
          <w:rFonts w:ascii="Times New Roman" w:hAnsi="Times New Roman"/>
          <w:i/>
          <w:sz w:val="30"/>
          <w:szCs w:val="30"/>
          <w:shd w:val="clear" w:color="auto" w:fill="FFFFFF"/>
        </w:rPr>
        <w:t>).</w:t>
      </w:r>
    </w:p>
    <w:p w14:paraId="2E8424D8" w14:textId="77777777" w:rsidR="00B72AE3" w:rsidRPr="00A2227D" w:rsidRDefault="00741387" w:rsidP="00B72AE3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i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Проблема </w:t>
      </w:r>
      <w:r w:rsidR="007B0E8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злоупотребления алкогольными напитками гражданами 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для района является злободневной. </w:t>
      </w:r>
      <w:r w:rsidR="00666EF8" w:rsidRPr="00A2227D">
        <w:rPr>
          <w:rFonts w:ascii="Times New Roman" w:hAnsi="Times New Roman"/>
          <w:sz w:val="30"/>
          <w:szCs w:val="30"/>
          <w:shd w:val="clear" w:color="auto" w:fill="FFFFFF"/>
        </w:rPr>
        <w:t>Из 1</w:t>
      </w:r>
      <w:r w:rsidR="00D05C09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="00B72AE3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случаев ги</w:t>
      </w:r>
      <w:r w:rsidR="00666EF8" w:rsidRPr="00A2227D">
        <w:rPr>
          <w:rFonts w:ascii="Times New Roman" w:hAnsi="Times New Roman"/>
          <w:sz w:val="30"/>
          <w:szCs w:val="30"/>
          <w:shd w:val="clear" w:color="auto" w:fill="FFFFFF"/>
        </w:rPr>
        <w:t>бели граждан от</w:t>
      </w:r>
      <w:r w:rsidR="000853AE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666EF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внешних причин </w:t>
      </w:r>
      <w:r w:rsidR="00D05C09">
        <w:rPr>
          <w:rFonts w:ascii="Times New Roman" w:hAnsi="Times New Roman"/>
          <w:sz w:val="30"/>
          <w:szCs w:val="30"/>
          <w:shd w:val="clear" w:color="auto" w:fill="FFFFFF"/>
        </w:rPr>
        <w:t>10</w:t>
      </w:r>
      <w:r w:rsidR="00B72AE3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 случаев произошло на фоне алкогольного опьянения </w:t>
      </w:r>
      <w:r w:rsidR="00B72AE3" w:rsidRPr="00A2227D">
        <w:rPr>
          <w:rFonts w:ascii="Times New Roman" w:hAnsi="Times New Roman"/>
          <w:i/>
          <w:sz w:val="30"/>
          <w:szCs w:val="30"/>
          <w:shd w:val="clear" w:color="auto" w:fill="FFFFFF"/>
        </w:rPr>
        <w:t>(за</w:t>
      </w:r>
      <w:r w:rsidR="000853A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="00D05C09">
        <w:rPr>
          <w:rFonts w:ascii="Times New Roman" w:hAnsi="Times New Roman"/>
          <w:i/>
          <w:sz w:val="30"/>
          <w:szCs w:val="30"/>
          <w:shd w:val="clear" w:color="auto" w:fill="FFFFFF"/>
        </w:rPr>
        <w:t>6</w:t>
      </w:r>
      <w:r w:rsidR="00B72AE3" w:rsidRPr="00A2227D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мес. 202</w:t>
      </w:r>
      <w:r w:rsidR="00D05C09">
        <w:rPr>
          <w:rFonts w:ascii="Times New Roman" w:hAnsi="Times New Roman"/>
          <w:i/>
          <w:sz w:val="30"/>
          <w:szCs w:val="30"/>
          <w:shd w:val="clear" w:color="auto" w:fill="FFFFFF"/>
        </w:rPr>
        <w:t>4</w:t>
      </w:r>
      <w:r w:rsidR="00B72AE3" w:rsidRPr="00A2227D">
        <w:rPr>
          <w:rFonts w:ascii="Times New Roman" w:hAnsi="Times New Roman"/>
          <w:i/>
          <w:sz w:val="30"/>
          <w:szCs w:val="30"/>
          <w:shd w:val="clear" w:color="auto" w:fill="FFFFFF"/>
        </w:rPr>
        <w:t> г. из </w:t>
      </w:r>
      <w:r w:rsidR="00D05C09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8 </w:t>
      </w:r>
      <w:r w:rsidR="00B72AE3" w:rsidRPr="00A2227D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случаев </w:t>
      </w:r>
      <w:r w:rsidR="00D05C09">
        <w:rPr>
          <w:rFonts w:ascii="Times New Roman" w:hAnsi="Times New Roman"/>
          <w:i/>
          <w:sz w:val="30"/>
          <w:szCs w:val="30"/>
          <w:shd w:val="clear" w:color="auto" w:fill="FFFFFF"/>
        </w:rPr>
        <w:t>5 соответственно</w:t>
      </w:r>
      <w:r w:rsidR="00B72AE3" w:rsidRPr="00A2227D">
        <w:rPr>
          <w:rFonts w:ascii="Times New Roman" w:hAnsi="Times New Roman"/>
          <w:i/>
          <w:sz w:val="30"/>
          <w:szCs w:val="30"/>
          <w:shd w:val="clear" w:color="auto" w:fill="FFFFFF"/>
        </w:rPr>
        <w:t>).</w:t>
      </w:r>
    </w:p>
    <w:p w14:paraId="1E863289" w14:textId="119F0A34" w:rsidR="00C30F63" w:rsidRPr="00A2227D" w:rsidRDefault="004F2C75" w:rsidP="007B0E88">
      <w:pPr>
        <w:suppressAutoHyphens/>
        <w:ind w:firstLine="709"/>
        <w:jc w:val="both"/>
        <w:rPr>
          <w:rFonts w:ascii="Times New Roman" w:eastAsia="Calibri" w:hAnsi="Times New Roman"/>
          <w:spacing w:val="-4"/>
          <w:sz w:val="30"/>
          <w:szCs w:val="30"/>
          <w:lang w:eastAsia="en-US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УЗ «Любанская </w:t>
      </w:r>
      <w:r w:rsidR="00F348AA" w:rsidRPr="00A2227D">
        <w:rPr>
          <w:rFonts w:ascii="Times New Roman" w:hAnsi="Times New Roman"/>
          <w:sz w:val="30"/>
          <w:szCs w:val="30"/>
          <w:shd w:val="clear" w:color="auto" w:fill="FFFFFF"/>
        </w:rPr>
        <w:t>ЦРБ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F348AA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совместно с субъектами профилактики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проводится работа по</w:t>
      </w:r>
      <w:r w:rsidR="00AB5978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>выявлению граждан, злоупотребляющих алк</w:t>
      </w:r>
      <w:r w:rsidR="0080136B" w:rsidRPr="00A2227D">
        <w:rPr>
          <w:rFonts w:ascii="Times New Roman" w:hAnsi="Times New Roman"/>
          <w:sz w:val="30"/>
          <w:szCs w:val="30"/>
          <w:shd w:val="clear" w:color="auto" w:fill="FFFFFF"/>
        </w:rPr>
        <w:t>оголем, с</w:t>
      </w:r>
      <w:r w:rsidR="00AA0D60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последующим </w:t>
      </w:r>
      <w:r w:rsidR="0080136B" w:rsidRPr="00A2227D">
        <w:rPr>
          <w:rFonts w:ascii="Times New Roman" w:hAnsi="Times New Roman"/>
          <w:sz w:val="30"/>
          <w:szCs w:val="30"/>
          <w:shd w:val="clear" w:color="auto" w:fill="FFFFFF"/>
        </w:rPr>
        <w:t>информированием врача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>-специалист</w:t>
      </w:r>
      <w:r w:rsidR="0080136B" w:rsidRPr="00A2227D">
        <w:rPr>
          <w:rFonts w:ascii="Times New Roman" w:hAnsi="Times New Roman"/>
          <w:sz w:val="30"/>
          <w:szCs w:val="30"/>
          <w:shd w:val="clear" w:color="auto" w:fill="FFFFFF"/>
        </w:rPr>
        <w:t>а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наркологической службы. Информац</w:t>
      </w:r>
      <w:r w:rsidR="00F348AA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ия о </w:t>
      </w:r>
      <w:r w:rsidR="00247ABB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данных </w:t>
      </w:r>
      <w:r w:rsidR="00F348AA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гражданах поступает 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>в наркологически</w:t>
      </w:r>
      <w:r w:rsidR="0079653F" w:rsidRPr="00A2227D">
        <w:rPr>
          <w:rFonts w:ascii="Times New Roman" w:hAnsi="Times New Roman"/>
          <w:sz w:val="30"/>
          <w:szCs w:val="30"/>
          <w:shd w:val="clear" w:color="auto" w:fill="FFFFFF"/>
        </w:rPr>
        <w:t>й кабинет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от</w:t>
      </w:r>
      <w:r w:rsidR="00247ABB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работников РОВД, </w:t>
      </w:r>
      <w:r w:rsidR="00F348AA" w:rsidRPr="00A2227D">
        <w:rPr>
          <w:rFonts w:ascii="Times New Roman" w:hAnsi="Times New Roman"/>
          <w:sz w:val="30"/>
          <w:szCs w:val="30"/>
          <w:shd w:val="clear" w:color="auto" w:fill="FFFFFF"/>
        </w:rPr>
        <w:t>РОЧС</w:t>
      </w:r>
      <w:r w:rsidR="0079653F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F348AA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учреждений социальной защиты, наблюдательной и </w:t>
      </w:r>
      <w:r w:rsidR="0079653F" w:rsidRPr="00A2227D">
        <w:rPr>
          <w:rFonts w:ascii="Times New Roman" w:hAnsi="Times New Roman"/>
          <w:sz w:val="30"/>
          <w:szCs w:val="30"/>
          <w:shd w:val="clear" w:color="auto" w:fill="FFFFFF"/>
        </w:rPr>
        <w:t>постоянно действующей комиссии по координации работы по содействию занятости населения Любанского района</w:t>
      </w:r>
      <w:r w:rsidR="000569E8" w:rsidRPr="00A2227D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="007B0E88" w:rsidRPr="00A2227D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D05C09">
        <w:rPr>
          <w:rFonts w:ascii="Times New Roman" w:eastAsia="Calibri" w:hAnsi="Times New Roman"/>
          <w:spacing w:val="-4"/>
          <w:sz w:val="28"/>
          <w:szCs w:val="28"/>
          <w:lang w:eastAsia="en-US"/>
        </w:rPr>
        <w:t xml:space="preserve"> </w:t>
      </w:r>
      <w:r w:rsidR="007B0E88" w:rsidRPr="00A2227D">
        <w:rPr>
          <w:rFonts w:ascii="Times New Roman" w:eastAsia="Calibri" w:hAnsi="Times New Roman"/>
          <w:spacing w:val="-4"/>
          <w:sz w:val="30"/>
          <w:szCs w:val="30"/>
          <w:lang w:eastAsia="en-US"/>
        </w:rPr>
        <w:t>В</w:t>
      </w:r>
      <w:r w:rsidR="00097935">
        <w:rPr>
          <w:rFonts w:ascii="Times New Roman" w:eastAsia="Calibri" w:hAnsi="Times New Roman"/>
          <w:spacing w:val="-4"/>
          <w:sz w:val="30"/>
          <w:szCs w:val="30"/>
          <w:lang w:eastAsia="en-US"/>
        </w:rPr>
        <w:t> </w:t>
      </w:r>
      <w:r w:rsidR="007B0E88" w:rsidRPr="00A2227D">
        <w:rPr>
          <w:rFonts w:ascii="Times New Roman" w:eastAsia="Calibri" w:hAnsi="Times New Roman"/>
          <w:spacing w:val="-4"/>
          <w:sz w:val="30"/>
          <w:szCs w:val="30"/>
          <w:lang w:eastAsia="en-US"/>
        </w:rPr>
        <w:t xml:space="preserve">текущем году </w:t>
      </w:r>
      <w:r w:rsidR="0075355E">
        <w:rPr>
          <w:rFonts w:ascii="Times New Roman" w:eastAsia="Calibri" w:hAnsi="Times New Roman"/>
          <w:spacing w:val="-4"/>
          <w:sz w:val="30"/>
          <w:szCs w:val="30"/>
          <w:lang w:eastAsia="en-US"/>
        </w:rPr>
        <w:t>под наблюдением</w:t>
      </w:r>
      <w:r w:rsidR="00D05C09">
        <w:rPr>
          <w:rFonts w:ascii="Times New Roman" w:eastAsia="Calibri" w:hAnsi="Times New Roman"/>
          <w:spacing w:val="-4"/>
          <w:sz w:val="30"/>
          <w:szCs w:val="30"/>
          <w:lang w:eastAsia="en-US"/>
        </w:rPr>
        <w:t xml:space="preserve"> врача-нарколога находится </w:t>
      </w:r>
      <w:r w:rsidR="0075355E">
        <w:rPr>
          <w:rFonts w:ascii="Times New Roman" w:eastAsia="Calibri" w:hAnsi="Times New Roman"/>
          <w:spacing w:val="-4"/>
          <w:sz w:val="30"/>
          <w:szCs w:val="30"/>
          <w:lang w:eastAsia="en-US"/>
        </w:rPr>
        <w:t xml:space="preserve">411 </w:t>
      </w:r>
      <w:r w:rsidR="007B0E88" w:rsidRPr="00A2227D">
        <w:rPr>
          <w:rFonts w:ascii="Times New Roman" w:eastAsia="Calibri" w:hAnsi="Times New Roman"/>
          <w:spacing w:val="-4"/>
          <w:sz w:val="30"/>
          <w:szCs w:val="30"/>
          <w:lang w:eastAsia="en-US"/>
        </w:rPr>
        <w:t xml:space="preserve">человек, склонных к злоупотреблению алкоголем. </w:t>
      </w:r>
    </w:p>
    <w:p w14:paraId="7A1976D3" w14:textId="77777777" w:rsidR="00900F15" w:rsidRPr="00A2227D" w:rsidRDefault="009B13B3" w:rsidP="00900F15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С целью организации приборного контроля на предмет нахождения в состоянии алкогольного опьянения водителей и лиц, допущенных к управлению транспортными средствами</w:t>
      </w:r>
      <w:r w:rsidR="00BB38B9">
        <w:rPr>
          <w:rFonts w:ascii="Times New Roman" w:hAnsi="Times New Roman"/>
          <w:sz w:val="30"/>
          <w:szCs w:val="30"/>
          <w:shd w:val="clear" w:color="auto" w:fill="FFFFFF"/>
        </w:rPr>
        <w:t>,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перед началом рабоче</w:t>
      </w:r>
      <w:r w:rsidR="00AA0D60" w:rsidRPr="00A2227D">
        <w:rPr>
          <w:rFonts w:ascii="Times New Roman" w:hAnsi="Times New Roman"/>
          <w:sz w:val="30"/>
          <w:szCs w:val="30"/>
          <w:shd w:val="clear" w:color="auto" w:fill="FFFFFF"/>
        </w:rPr>
        <w:t>го дня (смены)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в</w:t>
      </w:r>
      <w:r w:rsidR="00900F15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УЗ «Любанская </w:t>
      </w:r>
      <w:r w:rsidR="00900F15" w:rsidRPr="00A2227D">
        <w:rPr>
          <w:rFonts w:ascii="Times New Roman" w:hAnsi="Times New Roman"/>
          <w:sz w:val="30"/>
          <w:szCs w:val="30"/>
          <w:shd w:val="clear" w:color="auto" w:fill="FFFFFF"/>
        </w:rPr>
        <w:t>ЦРБ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900F15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организован кабинет предрейсового осмотра водителей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. Заключены договоры на обслуживание с</w:t>
      </w:r>
      <w:r w:rsidR="00BB38B9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25</w:t>
      </w:r>
      <w:r w:rsidR="00BB38B9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организациями района.</w:t>
      </w:r>
    </w:p>
    <w:p w14:paraId="60520A13" w14:textId="710B5588" w:rsidR="00F12BCB" w:rsidRDefault="00F12BCB" w:rsidP="00AD361B">
      <w:pPr>
        <w:suppressAutoHyphens/>
        <w:ind w:firstLine="709"/>
        <w:jc w:val="both"/>
        <w:rPr>
          <w:rFonts w:ascii="Times New Roman" w:eastAsia="Calibri" w:hAnsi="Times New Roman"/>
          <w:sz w:val="30"/>
          <w:szCs w:val="30"/>
          <w:lang w:eastAsia="en-US"/>
        </w:rPr>
      </w:pPr>
      <w:r w:rsidRPr="00F12BCB">
        <w:rPr>
          <w:rFonts w:ascii="Times New Roman" w:eastAsia="Calibri" w:hAnsi="Times New Roman"/>
          <w:sz w:val="30"/>
          <w:szCs w:val="30"/>
          <w:lang w:eastAsia="en-US"/>
        </w:rPr>
        <w:t>С начала 2025 года сотрудниками отделения ГАИ Любанского РОВД с проезжей части изъято 723 пешехода и велосипедиста, из них 229 – в</w:t>
      </w:r>
      <w:r>
        <w:rPr>
          <w:rFonts w:ascii="Times New Roman" w:eastAsia="Calibri" w:hAnsi="Times New Roman"/>
          <w:sz w:val="30"/>
          <w:szCs w:val="30"/>
          <w:lang w:eastAsia="en-US"/>
        </w:rPr>
        <w:t> </w:t>
      </w:r>
      <w:r w:rsidRPr="00F12BCB">
        <w:rPr>
          <w:rFonts w:ascii="Times New Roman" w:eastAsia="Calibri" w:hAnsi="Times New Roman"/>
          <w:sz w:val="30"/>
          <w:szCs w:val="30"/>
          <w:lang w:eastAsia="en-US"/>
        </w:rPr>
        <w:t>состоянии алкогольного опьянения, задержано 34 нетрезвых водителя.</w:t>
      </w:r>
    </w:p>
    <w:p w14:paraId="3D4ABBB6" w14:textId="4FE449BA" w:rsidR="009405C1" w:rsidRPr="008B6385" w:rsidRDefault="009405C1" w:rsidP="00AD361B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B6385">
        <w:rPr>
          <w:rFonts w:ascii="Times New Roman" w:hAnsi="Times New Roman"/>
          <w:spacing w:val="-4"/>
          <w:sz w:val="30"/>
          <w:szCs w:val="30"/>
          <w:shd w:val="clear" w:color="auto" w:fill="FFFFFF"/>
        </w:rPr>
        <w:t>В</w:t>
      </w:r>
      <w:r w:rsidR="008C74CA" w:rsidRPr="008B6385">
        <w:rPr>
          <w:rFonts w:ascii="Times New Roman" w:hAnsi="Times New Roman"/>
          <w:spacing w:val="-4"/>
          <w:sz w:val="30"/>
          <w:szCs w:val="30"/>
          <w:shd w:val="clear" w:color="auto" w:fill="FFFFFF"/>
        </w:rPr>
        <w:t xml:space="preserve"> </w:t>
      </w:r>
      <w:r w:rsidR="00AE74FB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текущем году 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по сравнению с </w:t>
      </w:r>
      <w:r w:rsidR="008C74CA" w:rsidRPr="008B6385">
        <w:rPr>
          <w:rFonts w:ascii="Times New Roman" w:hAnsi="Times New Roman"/>
          <w:sz w:val="30"/>
          <w:szCs w:val="30"/>
          <w:shd w:val="clear" w:color="auto" w:fill="FFFFFF"/>
        </w:rPr>
        <w:t>а/п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202</w:t>
      </w:r>
      <w:r w:rsidR="008B6385" w:rsidRPr="008B6385">
        <w:rPr>
          <w:rFonts w:ascii="Times New Roman" w:hAnsi="Times New Roman"/>
          <w:sz w:val="30"/>
          <w:szCs w:val="30"/>
          <w:shd w:val="clear" w:color="auto" w:fill="FFFFFF"/>
        </w:rPr>
        <w:t>4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года </w:t>
      </w:r>
      <w:r w:rsidR="007A1991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отмечается рост количества ДТП </w:t>
      </w:r>
      <w:r w:rsidR="00BB38B9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с 4 до </w:t>
      </w:r>
      <w:r w:rsidR="008B6385" w:rsidRPr="008B6385">
        <w:rPr>
          <w:rFonts w:ascii="Times New Roman" w:hAnsi="Times New Roman"/>
          <w:sz w:val="30"/>
          <w:szCs w:val="30"/>
          <w:shd w:val="clear" w:color="auto" w:fill="FFFFFF"/>
        </w:rPr>
        <w:t>8</w:t>
      </w:r>
      <w:r w:rsidR="00BB38B9" w:rsidRPr="008B6385">
        <w:rPr>
          <w:rFonts w:ascii="Times New Roman" w:hAnsi="Times New Roman"/>
          <w:sz w:val="30"/>
          <w:szCs w:val="30"/>
          <w:shd w:val="clear" w:color="auto" w:fill="FFFFFF"/>
        </w:rPr>
        <w:t>.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75355E" w:rsidRPr="0075355E">
        <w:rPr>
          <w:rFonts w:ascii="Times New Roman" w:hAnsi="Times New Roman"/>
          <w:sz w:val="30"/>
          <w:szCs w:val="30"/>
          <w:shd w:val="clear" w:color="auto" w:fill="FFFFFF"/>
        </w:rPr>
        <w:t>Ч</w:t>
      </w:r>
      <w:r w:rsidR="00A2227D" w:rsidRPr="0075355E">
        <w:rPr>
          <w:rFonts w:ascii="Times New Roman" w:hAnsi="Times New Roman"/>
          <w:sz w:val="30"/>
          <w:szCs w:val="30"/>
          <w:shd w:val="clear" w:color="auto" w:fill="FFFFFF"/>
        </w:rPr>
        <w:t>исло</w:t>
      </w:r>
      <w:r w:rsidR="008C74CA" w:rsidRPr="0075355E">
        <w:rPr>
          <w:rFonts w:ascii="Times New Roman" w:hAnsi="Times New Roman"/>
          <w:sz w:val="30"/>
          <w:szCs w:val="30"/>
          <w:shd w:val="clear" w:color="auto" w:fill="FFFFFF"/>
        </w:rPr>
        <w:t xml:space="preserve"> погибших в</w:t>
      </w:r>
      <w:r w:rsidR="00AD361B" w:rsidRPr="0075355E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8C74CA" w:rsidRPr="0075355E">
        <w:rPr>
          <w:rFonts w:ascii="Times New Roman" w:hAnsi="Times New Roman"/>
          <w:sz w:val="30"/>
          <w:szCs w:val="30"/>
          <w:shd w:val="clear" w:color="auto" w:fill="FFFFFF"/>
        </w:rPr>
        <w:t xml:space="preserve">результате ДТП </w:t>
      </w:r>
      <w:r w:rsidR="0075355E" w:rsidRPr="0075355E">
        <w:rPr>
          <w:rFonts w:ascii="Times New Roman" w:hAnsi="Times New Roman"/>
          <w:sz w:val="30"/>
          <w:szCs w:val="30"/>
          <w:shd w:val="clear" w:color="auto" w:fill="FFFFFF"/>
        </w:rPr>
        <w:t>–</w:t>
      </w:r>
      <w:r w:rsidR="00A2227D" w:rsidRPr="0075355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8B6385" w:rsidRPr="0075355E">
        <w:rPr>
          <w:rFonts w:ascii="Times New Roman" w:hAnsi="Times New Roman"/>
          <w:sz w:val="30"/>
          <w:szCs w:val="30"/>
          <w:shd w:val="clear" w:color="auto" w:fill="FFFFFF"/>
        </w:rPr>
        <w:t xml:space="preserve">1 </w:t>
      </w:r>
      <w:r w:rsidR="007A1991" w:rsidRPr="0075355E">
        <w:rPr>
          <w:rFonts w:ascii="Times New Roman" w:hAnsi="Times New Roman"/>
          <w:sz w:val="30"/>
          <w:szCs w:val="30"/>
          <w:shd w:val="clear" w:color="auto" w:fill="FFFFFF"/>
        </w:rPr>
        <w:t>(</w:t>
      </w:r>
      <w:r w:rsidR="007A1991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по вине нетрезв</w:t>
      </w:r>
      <w:r w:rsidR="0075355E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ого</w:t>
      </w:r>
      <w:r w:rsidR="007A1991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водите</w:t>
      </w:r>
      <w:r w:rsidR="0075355E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ля</w:t>
      </w:r>
      <w:r w:rsidR="00C17153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, за</w:t>
      </w:r>
      <w:r w:rsidR="00C53E77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="00C17153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а/п</w:t>
      </w:r>
      <w:r w:rsidR="000853AE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="00C17153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202</w:t>
      </w:r>
      <w:r w:rsidR="000C0E4A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4</w:t>
      </w:r>
      <w:r w:rsidR="000853AE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="00C17153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г.</w:t>
      </w:r>
      <w:r w:rsidR="000853AE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="00C17153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– </w:t>
      </w:r>
      <w:r w:rsidR="008B6385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0</w:t>
      </w:r>
      <w:r w:rsidR="007A1991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)</w:t>
      </w:r>
      <w:r w:rsidR="00C17153" w:rsidRPr="0075355E">
        <w:rPr>
          <w:rFonts w:ascii="Times New Roman" w:hAnsi="Times New Roman"/>
          <w:i/>
          <w:sz w:val="30"/>
          <w:szCs w:val="30"/>
          <w:shd w:val="clear" w:color="auto" w:fill="FFFFFF"/>
        </w:rPr>
        <w:t>.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770FFA20" w14:textId="77777777" w:rsidR="007A1991" w:rsidRPr="008B6385" w:rsidRDefault="00AD361B" w:rsidP="00AD361B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B6385">
        <w:rPr>
          <w:rFonts w:ascii="Times New Roman" w:hAnsi="Times New Roman"/>
          <w:sz w:val="30"/>
          <w:szCs w:val="30"/>
          <w:shd w:val="clear" w:color="auto" w:fill="FFFFFF"/>
        </w:rPr>
        <w:t>Каждый случай ДТП рассмотрен на заседании районной комиссии по</w:t>
      </w:r>
      <w:r w:rsidR="009405C1" w:rsidRPr="008B6385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t>обеспечению безопасности дорожного движения с принятием мер предупреждающего характера. Установлены о</w:t>
      </w:r>
      <w:r w:rsidR="008C74CA" w:rsidRPr="008B6385">
        <w:rPr>
          <w:rFonts w:ascii="Times New Roman" w:hAnsi="Times New Roman"/>
          <w:sz w:val="30"/>
          <w:szCs w:val="30"/>
          <w:shd w:val="clear" w:color="auto" w:fill="FFFFFF"/>
        </w:rPr>
        <w:t>сновны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="008C74CA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п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>ричин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ы ДТП – 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lastRenderedPageBreak/>
        <w:t xml:space="preserve">это 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>н</w:t>
      </w:r>
      <w:r w:rsidR="007A1991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арушение 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водителями </w:t>
      </w:r>
      <w:r w:rsidR="007A1991" w:rsidRPr="008B6385">
        <w:rPr>
          <w:rFonts w:ascii="Times New Roman" w:hAnsi="Times New Roman"/>
          <w:sz w:val="30"/>
          <w:szCs w:val="30"/>
          <w:shd w:val="clear" w:color="auto" w:fill="FFFFFF"/>
        </w:rPr>
        <w:t>правил проезда перекрестков</w:t>
      </w:r>
      <w:r w:rsidR="00C17153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и</w:t>
      </w:r>
      <w:r w:rsidR="007A1991"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неправильный выбор скорости движения.</w:t>
      </w:r>
    </w:p>
    <w:p w14:paraId="3AFB82A1" w14:textId="40B7896C" w:rsidR="009405C1" w:rsidRPr="00A2227D" w:rsidRDefault="009405C1" w:rsidP="009405C1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8B6385">
        <w:rPr>
          <w:rFonts w:ascii="Times New Roman" w:hAnsi="Times New Roman"/>
          <w:sz w:val="30"/>
          <w:szCs w:val="30"/>
          <w:shd w:val="clear" w:color="auto" w:fill="FFFFFF"/>
        </w:rPr>
        <w:t>Продолжена работа по устранению и минимизации существующих опасностей и рисков гибели и травмирования граждан в результате ДТП. В 202</w:t>
      </w:r>
      <w:r w:rsidR="008B6385" w:rsidRPr="008B6385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г. с целью принятия упреждающих мер на асфальтное покрытие </w:t>
      </w:r>
      <w:r w:rsidR="008B6385" w:rsidRPr="008B6385">
        <w:rPr>
          <w:rFonts w:ascii="Times New Roman" w:hAnsi="Times New Roman"/>
          <w:sz w:val="30"/>
          <w:szCs w:val="30"/>
          <w:shd w:val="clear" w:color="auto" w:fill="FFFFFF"/>
        </w:rPr>
        <w:t>обновлено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103,2 км горизонтальной дорожной разметки, выполнена замена и установка 39 дорожных знаков на автодорогах района, заменено уличное освещение на светодиодное 215 светиль</w:t>
      </w:r>
      <w:r w:rsidR="009603C2" w:rsidRPr="008B6385">
        <w:rPr>
          <w:rFonts w:ascii="Times New Roman" w:hAnsi="Times New Roman"/>
          <w:sz w:val="30"/>
          <w:szCs w:val="30"/>
          <w:shd w:val="clear" w:color="auto" w:fill="FFFFFF"/>
        </w:rPr>
        <w:t>ников, дополнительно установлены</w:t>
      </w:r>
      <w:r w:rsidRPr="008B6385">
        <w:rPr>
          <w:rFonts w:ascii="Times New Roman" w:hAnsi="Times New Roman"/>
          <w:sz w:val="30"/>
          <w:szCs w:val="30"/>
          <w:shd w:val="clear" w:color="auto" w:fill="FFFFFF"/>
        </w:rPr>
        <w:t xml:space="preserve"> 3 искусственные неровности (всего по району –79).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5DCF2EA2" w14:textId="1E69D3C2" w:rsidR="00D05C09" w:rsidRPr="0075355E" w:rsidRDefault="00D05C09" w:rsidP="00D05C09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75355E">
        <w:rPr>
          <w:rFonts w:ascii="Times New Roman" w:hAnsi="Times New Roman"/>
          <w:sz w:val="30"/>
          <w:szCs w:val="30"/>
          <w:shd w:val="clear" w:color="auto" w:fill="FFFFFF"/>
        </w:rPr>
        <w:t xml:space="preserve">Сотрудниками РОВД </w:t>
      </w:r>
      <w:r w:rsidR="00E65E55">
        <w:rPr>
          <w:rFonts w:ascii="Times New Roman" w:hAnsi="Times New Roman"/>
          <w:sz w:val="30"/>
          <w:szCs w:val="30"/>
          <w:shd w:val="clear" w:color="auto" w:fill="FFFFFF"/>
        </w:rPr>
        <w:t xml:space="preserve">совместно с иными субъектами профилактики </w:t>
      </w:r>
      <w:r w:rsidRPr="0075355E">
        <w:rPr>
          <w:rFonts w:ascii="Times New Roman" w:hAnsi="Times New Roman"/>
          <w:sz w:val="30"/>
          <w:szCs w:val="30"/>
          <w:shd w:val="clear" w:color="auto" w:fill="FFFFFF"/>
        </w:rPr>
        <w:t>проводится работа по предупреждению фактов семейного насилия.</w:t>
      </w:r>
    </w:p>
    <w:p w14:paraId="703CD603" w14:textId="3854CCF9" w:rsidR="00D05C09" w:rsidRPr="005212CE" w:rsidRDefault="00D05C09" w:rsidP="00D05C09">
      <w:pPr>
        <w:suppressAutoHyphens/>
        <w:ind w:firstLine="709"/>
        <w:jc w:val="both"/>
        <w:rPr>
          <w:rFonts w:ascii="Times New Roman" w:hAnsi="Times New Roman"/>
          <w:i/>
          <w:iCs/>
          <w:sz w:val="30"/>
          <w:szCs w:val="30"/>
          <w:shd w:val="clear" w:color="auto" w:fill="FFFFFF"/>
        </w:rPr>
      </w:pP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За январь-июль 2025 года в Любанский РОВД поступило 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201 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сообщени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>е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о конфликтах в сфере семейно-бытовых отношений 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(за а/п 2024г.–</w:t>
      </w:r>
      <w:r w:rsidR="00194818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259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)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. По поступившим сообщениям составлен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>о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199 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протокол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>ов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об административном правонарушении по ч.2 ст.10.1 КоАП Республики Беларусь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94818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(за а/п 2024г.–252)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, все дела направлены на рассмотрение в суд Любанского района</w:t>
      </w:r>
      <w:bookmarkStart w:id="1" w:name="_Hlk206406191"/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>.</w:t>
      </w:r>
      <w:bookmarkEnd w:id="1"/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К административной ответственности судом привлечено 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173 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лиц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а, 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в отношении 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26 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граждан вынесено постановление о прекращении дела в связи с примирением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94818" w:rsidRPr="005212CE">
        <w:rPr>
          <w:rFonts w:ascii="Times New Roman" w:hAnsi="Times New Roman"/>
          <w:i/>
          <w:iCs/>
          <w:sz w:val="30"/>
          <w:szCs w:val="30"/>
          <w:shd w:val="clear" w:color="auto" w:fill="FFFFFF"/>
        </w:rPr>
        <w:t>(за а/п 2024г.–209 и 43 соответственно)</w:t>
      </w:r>
      <w:r w:rsidRPr="005212CE">
        <w:rPr>
          <w:rFonts w:ascii="Times New Roman" w:hAnsi="Times New Roman"/>
          <w:i/>
          <w:iCs/>
          <w:sz w:val="30"/>
          <w:szCs w:val="30"/>
          <w:shd w:val="clear" w:color="auto" w:fill="FFFFFF"/>
        </w:rPr>
        <w:t>.</w:t>
      </w:r>
    </w:p>
    <w:p w14:paraId="68EB3722" w14:textId="3FEBA15E" w:rsidR="00EB0216" w:rsidRPr="00A2227D" w:rsidRDefault="006B251B" w:rsidP="00EB0216">
      <w:pPr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С целью проведения профилактической работы по предупреждению гибели людей и совершения правонарушений в сфере семейно-бытовых отношений на профилактическ</w:t>
      </w:r>
      <w:r w:rsidR="00EB0216" w:rsidRPr="005212CE">
        <w:rPr>
          <w:rFonts w:ascii="Times New Roman" w:hAnsi="Times New Roman"/>
          <w:sz w:val="30"/>
          <w:szCs w:val="30"/>
          <w:shd w:val="clear" w:color="auto" w:fill="FFFFFF"/>
        </w:rPr>
        <w:t>ий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EB0216" w:rsidRPr="005212CE">
        <w:rPr>
          <w:rFonts w:ascii="Times New Roman" w:hAnsi="Times New Roman"/>
          <w:sz w:val="30"/>
          <w:szCs w:val="30"/>
          <w:shd w:val="clear" w:color="auto" w:fill="FFFFFF"/>
        </w:rPr>
        <w:t>учет</w:t>
      </w:r>
      <w:r w:rsidR="00247ABB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в РОВД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EB0216" w:rsidRPr="005212CE">
        <w:rPr>
          <w:rFonts w:ascii="Times New Roman" w:hAnsi="Times New Roman"/>
          <w:sz w:val="30"/>
          <w:szCs w:val="30"/>
          <w:shd w:val="clear" w:color="auto" w:fill="FFFFFF"/>
        </w:rPr>
        <w:t>поставлен</w:t>
      </w:r>
      <w:r w:rsidR="00FF70CE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191 </w:t>
      </w:r>
      <w:r w:rsidR="000A08A6" w:rsidRPr="005212CE">
        <w:rPr>
          <w:rFonts w:ascii="Times New Roman" w:hAnsi="Times New Roman"/>
          <w:sz w:val="30"/>
          <w:szCs w:val="30"/>
          <w:shd w:val="clear" w:color="auto" w:fill="FFFFFF"/>
        </w:rPr>
        <w:t>семейны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>й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скандалист</w:t>
      </w:r>
      <w:r w:rsidR="000A08A6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0A08A6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(на 01.</w:t>
      </w:r>
      <w:r w:rsidR="00D05C09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7</w:t>
      </w:r>
      <w:r w:rsidR="000A08A6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.202</w:t>
      </w:r>
      <w:r w:rsidR="00D05C09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4</w:t>
      </w:r>
      <w:r w:rsidR="000A08A6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–</w:t>
      </w:r>
      <w:r w:rsidR="00194818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243</w:t>
      </w:r>
      <w:r w:rsidR="000A08A6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)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>, в отношении профилактируемых лиц за</w:t>
      </w:r>
      <w:r w:rsidR="0099676B" w:rsidRPr="005212CE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D05C09" w:rsidRPr="005212CE">
        <w:rPr>
          <w:rFonts w:ascii="Times New Roman" w:hAnsi="Times New Roman"/>
          <w:sz w:val="30"/>
          <w:szCs w:val="30"/>
          <w:shd w:val="clear" w:color="auto" w:fill="FFFFFF"/>
        </w:rPr>
        <w:t>6</w:t>
      </w:r>
      <w:r w:rsidR="00FF70CE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 месяцев </w:t>
      </w:r>
      <w:r w:rsidR="000A08A6" w:rsidRPr="005212CE">
        <w:rPr>
          <w:rFonts w:ascii="Times New Roman" w:hAnsi="Times New Roman"/>
          <w:sz w:val="30"/>
          <w:szCs w:val="30"/>
          <w:shd w:val="clear" w:color="auto" w:fill="FFFFFF"/>
        </w:rPr>
        <w:t>202</w:t>
      </w:r>
      <w:r w:rsidR="00D05C09" w:rsidRPr="005212CE">
        <w:rPr>
          <w:rFonts w:ascii="Times New Roman" w:hAnsi="Times New Roman"/>
          <w:sz w:val="30"/>
          <w:szCs w:val="30"/>
          <w:shd w:val="clear" w:color="auto" w:fill="FFFFFF"/>
        </w:rPr>
        <w:t>5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 года вынесено </w:t>
      </w:r>
      <w:r w:rsidR="00194818"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170 </w:t>
      </w:r>
      <w:r w:rsidRPr="005212CE">
        <w:rPr>
          <w:rFonts w:ascii="Times New Roman" w:hAnsi="Times New Roman"/>
          <w:sz w:val="30"/>
          <w:szCs w:val="30"/>
          <w:shd w:val="clear" w:color="auto" w:fill="FFFFFF"/>
        </w:rPr>
        <w:t xml:space="preserve">защитных предписаний 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(за</w:t>
      </w:r>
      <w:r w:rsidR="009603C2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а/п</w:t>
      </w:r>
      <w:r w:rsidR="009603C2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202</w:t>
      </w:r>
      <w:r w:rsidR="00D05C09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4</w:t>
      </w:r>
      <w:r w:rsidR="00C54428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 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г</w:t>
      </w:r>
      <w:r w:rsidR="00856088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.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– </w:t>
      </w:r>
      <w:r w:rsidR="00194818"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220</w:t>
      </w:r>
      <w:r w:rsidRPr="005212CE">
        <w:rPr>
          <w:rFonts w:ascii="Times New Roman" w:hAnsi="Times New Roman"/>
          <w:i/>
          <w:sz w:val="30"/>
          <w:szCs w:val="30"/>
          <w:shd w:val="clear" w:color="auto" w:fill="FFFFFF"/>
        </w:rPr>
        <w:t>).</w:t>
      </w:r>
      <w:r w:rsidR="00EB0216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</w:p>
    <w:p w14:paraId="314EC31B" w14:textId="77777777" w:rsidR="00D05C09" w:rsidRPr="00A2227D" w:rsidRDefault="00EB0216" w:rsidP="00D05C09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Анализ эффективности работы заинтересованных служб по</w:t>
      </w:r>
      <w:r w:rsidR="0099676B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реализации </w:t>
      </w:r>
      <w:r w:rsidR="0099676B" w:rsidRPr="00A2227D">
        <w:rPr>
          <w:rFonts w:ascii="Times New Roman" w:hAnsi="Times New Roman"/>
          <w:sz w:val="30"/>
          <w:szCs w:val="30"/>
          <w:shd w:val="clear" w:color="auto" w:fill="FFFFFF"/>
        </w:rPr>
        <w:t>Д</w:t>
      </w:r>
      <w:r w:rsidRPr="00A2227D">
        <w:rPr>
          <w:rFonts w:ascii="Times New Roman" w:hAnsi="Times New Roman"/>
          <w:sz w:val="30"/>
          <w:szCs w:val="30"/>
          <w:shd w:val="clear" w:color="auto" w:fill="FFFFFF"/>
        </w:rPr>
        <w:t>ирективы №</w:t>
      </w:r>
      <w:r w:rsidR="0099676B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1, а также причин гибели граждан свидетельствует о </w:t>
      </w:r>
      <w:r w:rsidR="001516AD"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том, что актуальными остаются проблемы несоблюдения работниками трудовой дисциплины, </w:t>
      </w:r>
      <w:r w:rsidR="009603C2">
        <w:rPr>
          <w:rFonts w:ascii="Times New Roman" w:hAnsi="Times New Roman"/>
          <w:sz w:val="30"/>
          <w:szCs w:val="30"/>
          <w:shd w:val="clear" w:color="auto" w:fill="FFFFFF"/>
        </w:rPr>
        <w:t xml:space="preserve">употребления </w:t>
      </w:r>
      <w:r w:rsidR="001516AD" w:rsidRPr="00A2227D">
        <w:rPr>
          <w:rFonts w:ascii="Times New Roman" w:hAnsi="Times New Roman"/>
          <w:sz w:val="30"/>
          <w:szCs w:val="30"/>
          <w:shd w:val="clear" w:color="auto" w:fill="FFFFFF"/>
        </w:rPr>
        <w:t>спиртных напитков в</w:t>
      </w:r>
      <w:r w:rsidR="00F72A32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1516AD" w:rsidRPr="00A2227D">
        <w:rPr>
          <w:rFonts w:ascii="Times New Roman" w:hAnsi="Times New Roman"/>
          <w:sz w:val="30"/>
          <w:szCs w:val="30"/>
          <w:shd w:val="clear" w:color="auto" w:fill="FFFFFF"/>
        </w:rPr>
        <w:t>общественных местах, в рабочее время или по месту работы, безответственного отношения граждан к личной безопасности и</w:t>
      </w:r>
      <w:r w:rsidR="00F72A32" w:rsidRPr="00A2227D">
        <w:rPr>
          <w:rFonts w:ascii="Times New Roman" w:hAnsi="Times New Roman"/>
          <w:sz w:val="30"/>
          <w:szCs w:val="30"/>
          <w:shd w:val="clear" w:color="auto" w:fill="FFFFFF"/>
        </w:rPr>
        <w:t> </w:t>
      </w:r>
      <w:r w:rsidR="001516AD" w:rsidRPr="00A2227D">
        <w:rPr>
          <w:rFonts w:ascii="Times New Roman" w:hAnsi="Times New Roman"/>
          <w:sz w:val="30"/>
          <w:szCs w:val="30"/>
          <w:shd w:val="clear" w:color="auto" w:fill="FFFFFF"/>
        </w:rPr>
        <w:t>собственному здоровью, безопасности окружающих.</w:t>
      </w:r>
    </w:p>
    <w:p w14:paraId="359FA3C6" w14:textId="77777777" w:rsidR="00D05C09" w:rsidRPr="00D05C09" w:rsidRDefault="001516AD" w:rsidP="00D05C09">
      <w:pPr>
        <w:ind w:firstLine="708"/>
        <w:jc w:val="both"/>
        <w:rPr>
          <w:rFonts w:ascii="Times New Roman" w:hAnsi="Times New Roman"/>
          <w:sz w:val="30"/>
          <w:szCs w:val="30"/>
          <w:lang w:bidi="ru-RU"/>
        </w:rPr>
      </w:pPr>
      <w:r w:rsidRPr="00A2227D">
        <w:rPr>
          <w:rFonts w:ascii="Times New Roman" w:hAnsi="Times New Roman"/>
          <w:sz w:val="30"/>
          <w:szCs w:val="30"/>
          <w:shd w:val="clear" w:color="auto" w:fill="FFFFFF"/>
        </w:rPr>
        <w:t xml:space="preserve"> В связи с чем </w:t>
      </w:r>
      <w:r w:rsidR="00D05C09">
        <w:rPr>
          <w:rFonts w:ascii="Times New Roman" w:hAnsi="Times New Roman"/>
          <w:sz w:val="30"/>
          <w:szCs w:val="30"/>
        </w:rPr>
        <w:t>к</w:t>
      </w:r>
      <w:proofErr w:type="spellStart"/>
      <w:r w:rsidR="00D05C09" w:rsidRPr="00D05C09">
        <w:rPr>
          <w:rFonts w:ascii="Times New Roman" w:hAnsi="Times New Roman"/>
          <w:sz w:val="30"/>
          <w:szCs w:val="30"/>
          <w:lang w:val="x-none"/>
        </w:rPr>
        <w:t>онтроль</w:t>
      </w:r>
      <w:proofErr w:type="spellEnd"/>
      <w:r w:rsidR="00D05C09" w:rsidRPr="00D05C09">
        <w:rPr>
          <w:rFonts w:ascii="Times New Roman" w:hAnsi="Times New Roman"/>
          <w:sz w:val="30"/>
          <w:szCs w:val="30"/>
          <w:lang w:val="x-none"/>
        </w:rPr>
        <w:t xml:space="preserve"> за</w:t>
      </w:r>
      <w:r w:rsidR="00D05C09" w:rsidRPr="00D05C09">
        <w:rPr>
          <w:rFonts w:ascii="Times New Roman" w:hAnsi="Times New Roman"/>
          <w:sz w:val="30"/>
          <w:szCs w:val="30"/>
        </w:rPr>
        <w:t xml:space="preserve"> </w:t>
      </w:r>
      <w:r w:rsidR="00D05C09" w:rsidRPr="00D05C09">
        <w:rPr>
          <w:rFonts w:ascii="Times New Roman" w:hAnsi="Times New Roman"/>
          <w:sz w:val="30"/>
          <w:szCs w:val="30"/>
          <w:lang w:bidi="ru-RU"/>
        </w:rPr>
        <w:t>выполнением принимаемых решений, разработанных в районе и области мероприятий по вопросам обеспечения здоровых и безопасных условий труда работников, будет продолжен.</w:t>
      </w:r>
    </w:p>
    <w:p w14:paraId="485AA8EA" w14:textId="77777777" w:rsidR="00C30F63" w:rsidRPr="00A2227D" w:rsidRDefault="00C30F63" w:rsidP="00D05C09">
      <w:pPr>
        <w:tabs>
          <w:tab w:val="left" w:pos="0"/>
        </w:tabs>
        <w:suppressAutoHyphens/>
        <w:ind w:firstLine="709"/>
        <w:jc w:val="both"/>
        <w:rPr>
          <w:rFonts w:ascii="Times New Roman" w:hAnsi="Times New Roman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5885"/>
      </w:tblGrid>
      <w:tr w:rsidR="00C30F63" w:rsidRPr="00A2227D" w14:paraId="05E873F3" w14:textId="77777777" w:rsidTr="002813DE">
        <w:tc>
          <w:tcPr>
            <w:tcW w:w="3754" w:type="dxa"/>
          </w:tcPr>
          <w:p w14:paraId="590EE582" w14:textId="77777777" w:rsidR="00C30F63" w:rsidRPr="00A2227D" w:rsidRDefault="002A184D" w:rsidP="00ED1229">
            <w:pPr>
              <w:suppressAutoHyphens/>
              <w:spacing w:line="280" w:lineRule="exact"/>
              <w:jc w:val="both"/>
              <w:rPr>
                <w:rFonts w:ascii="Times New Roman" w:hAnsi="Times New Roman"/>
                <w:sz w:val="30"/>
                <w:shd w:val="clear" w:color="auto" w:fill="FFFFFF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en-US"/>
              </w:rPr>
              <w:t>Начальник управления по труду, занятости и социальной защите Любанского райисполкома</w:t>
            </w:r>
          </w:p>
        </w:tc>
        <w:tc>
          <w:tcPr>
            <w:tcW w:w="5885" w:type="dxa"/>
          </w:tcPr>
          <w:p w14:paraId="2B879787" w14:textId="77777777" w:rsidR="00C30F63" w:rsidRPr="00A2227D" w:rsidRDefault="00C30F63">
            <w:pPr>
              <w:spacing w:line="280" w:lineRule="exact"/>
              <w:ind w:left="1884"/>
              <w:jc w:val="right"/>
              <w:rPr>
                <w:rFonts w:ascii="Times New Roman" w:hAnsi="Times New Roman"/>
                <w:sz w:val="30"/>
                <w:shd w:val="clear" w:color="auto" w:fill="FFFFFF"/>
              </w:rPr>
            </w:pPr>
          </w:p>
          <w:p w14:paraId="0BCCCDB8" w14:textId="77777777" w:rsidR="00C30F63" w:rsidRPr="00A2227D" w:rsidRDefault="00C30F63">
            <w:pPr>
              <w:spacing w:line="280" w:lineRule="exact"/>
              <w:ind w:left="1884"/>
              <w:jc w:val="right"/>
              <w:rPr>
                <w:rFonts w:ascii="Times New Roman" w:hAnsi="Times New Roman"/>
                <w:sz w:val="30"/>
                <w:shd w:val="clear" w:color="auto" w:fill="FFFFFF"/>
              </w:rPr>
            </w:pPr>
          </w:p>
          <w:p w14:paraId="4AFCBDBF" w14:textId="77777777" w:rsidR="00C30F63" w:rsidRDefault="002A184D">
            <w:pPr>
              <w:tabs>
                <w:tab w:val="left" w:pos="3016"/>
              </w:tabs>
              <w:spacing w:line="280" w:lineRule="exact"/>
              <w:ind w:left="1884"/>
              <w:rPr>
                <w:rFonts w:ascii="Times New Roman" w:hAnsi="Times New Roman"/>
                <w:sz w:val="30"/>
                <w:shd w:val="clear" w:color="auto" w:fill="FFFFFF"/>
              </w:rPr>
            </w:pPr>
            <w:r>
              <w:rPr>
                <w:rFonts w:ascii="Times New Roman" w:hAnsi="Times New Roman"/>
                <w:sz w:val="30"/>
                <w:shd w:val="clear" w:color="auto" w:fill="FFFFFF"/>
              </w:rPr>
              <w:t>Н.М. Рябая</w:t>
            </w:r>
          </w:p>
          <w:p w14:paraId="5D08212D" w14:textId="77777777" w:rsidR="00121770" w:rsidRDefault="00121770" w:rsidP="00121770">
            <w:pPr>
              <w:tabs>
                <w:tab w:val="left" w:pos="3016"/>
              </w:tabs>
              <w:spacing w:line="280" w:lineRule="exact"/>
              <w:jc w:val="both"/>
              <w:rPr>
                <w:rFonts w:ascii="Times New Roman" w:hAnsi="Times New Roman"/>
                <w:sz w:val="30"/>
                <w:shd w:val="clear" w:color="auto" w:fill="FFFFFF"/>
              </w:rPr>
            </w:pPr>
          </w:p>
          <w:p w14:paraId="1BED9E8E" w14:textId="77777777" w:rsidR="00121770" w:rsidRPr="00A2227D" w:rsidRDefault="00121770" w:rsidP="00121770">
            <w:pPr>
              <w:tabs>
                <w:tab w:val="left" w:pos="3016"/>
              </w:tabs>
              <w:spacing w:line="280" w:lineRule="exact"/>
              <w:jc w:val="both"/>
              <w:rPr>
                <w:rFonts w:ascii="Times New Roman" w:hAnsi="Times New Roman"/>
                <w:sz w:val="30"/>
                <w:shd w:val="clear" w:color="auto" w:fill="FFFFFF"/>
              </w:rPr>
            </w:pPr>
          </w:p>
        </w:tc>
      </w:tr>
    </w:tbl>
    <w:p w14:paraId="41B4D3E5" w14:textId="77777777" w:rsidR="00C30F63" w:rsidRPr="00121770" w:rsidRDefault="00C30F63" w:rsidP="00540DA6">
      <w:pPr>
        <w:jc w:val="both"/>
        <w:rPr>
          <w:rFonts w:ascii="Times New Roman" w:hAnsi="Times New Roman"/>
          <w:szCs w:val="22"/>
          <w:shd w:val="clear" w:color="auto" w:fill="FFFFFF"/>
        </w:rPr>
      </w:pPr>
    </w:p>
    <w:sectPr w:rsidR="00C30F63" w:rsidRPr="00121770" w:rsidSect="00F11AA6">
      <w:headerReference w:type="default" r:id="rId9"/>
      <w:pgSz w:w="11906" w:h="16838" w:code="9"/>
      <w:pgMar w:top="851" w:right="566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69C478" w14:textId="77777777" w:rsidR="00BC2092" w:rsidRDefault="00BC2092" w:rsidP="00C30F63">
      <w:r>
        <w:separator/>
      </w:r>
    </w:p>
  </w:endnote>
  <w:endnote w:type="continuationSeparator" w:id="0">
    <w:p w14:paraId="151B4B1B" w14:textId="77777777" w:rsidR="00BC2092" w:rsidRDefault="00BC2092" w:rsidP="00C3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4AA58" w14:textId="77777777" w:rsidR="00BC2092" w:rsidRDefault="00BC2092" w:rsidP="00C30F63">
      <w:r>
        <w:separator/>
      </w:r>
    </w:p>
  </w:footnote>
  <w:footnote w:type="continuationSeparator" w:id="0">
    <w:p w14:paraId="040CB0C6" w14:textId="77777777" w:rsidR="00BC2092" w:rsidRDefault="00BC2092" w:rsidP="00C30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3D6C5" w14:textId="77777777" w:rsidR="00FF2036" w:rsidRDefault="00FF2036">
    <w:pPr>
      <w:pStyle w:val="a9"/>
      <w:rPr>
        <w:rFonts w:ascii="Times New Roman" w:hAnsi="Times New Roman"/>
        <w:sz w:val="28"/>
      </w:rPr>
    </w:pPr>
    <w:r>
      <w:fldChar w:fldCharType="begin"/>
    </w:r>
    <w:r>
      <w:rPr>
        <w:rFonts w:ascii="Times New Roman" w:hAnsi="Times New Roman"/>
        <w:sz w:val="28"/>
      </w:rPr>
      <w:instrText xml:space="preserve"> PAGE   \* MERGEFORMAT </w:instrText>
    </w:r>
    <w:r>
      <w:rPr>
        <w:rFonts w:ascii="Times New Roman" w:hAnsi="Times New Roman"/>
        <w:sz w:val="28"/>
      </w:rPr>
      <w:fldChar w:fldCharType="separate"/>
    </w:r>
    <w:r w:rsidR="00D53E7B">
      <w:rPr>
        <w:rFonts w:ascii="Times New Roman" w:hAnsi="Times New Roman"/>
        <w:noProof/>
        <w:sz w:val="28"/>
      </w:rPr>
      <w:t>9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F1492"/>
    <w:multiLevelType w:val="multilevel"/>
    <w:tmpl w:val="9AFC5B6E"/>
    <w:lvl w:ilvl="0">
      <w:start w:val="1"/>
      <w:numFmt w:val="decimal"/>
      <w:lvlText w:val="%1."/>
      <w:lvlJc w:val="left"/>
      <w:pPr>
        <w:ind w:left="1729" w:hanging="1020"/>
      </w:pPr>
      <w:rPr>
        <w:sz w:val="3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63"/>
    <w:rsid w:val="00004DFC"/>
    <w:rsid w:val="00007A64"/>
    <w:rsid w:val="00011CAA"/>
    <w:rsid w:val="00015958"/>
    <w:rsid w:val="000165E1"/>
    <w:rsid w:val="00017110"/>
    <w:rsid w:val="00020FA6"/>
    <w:rsid w:val="000221B7"/>
    <w:rsid w:val="000224BA"/>
    <w:rsid w:val="00032C66"/>
    <w:rsid w:val="00033414"/>
    <w:rsid w:val="00034403"/>
    <w:rsid w:val="000409BE"/>
    <w:rsid w:val="000432E6"/>
    <w:rsid w:val="00050596"/>
    <w:rsid w:val="00050889"/>
    <w:rsid w:val="00050AAB"/>
    <w:rsid w:val="00050DF5"/>
    <w:rsid w:val="0005569F"/>
    <w:rsid w:val="000569E8"/>
    <w:rsid w:val="00061068"/>
    <w:rsid w:val="00071D96"/>
    <w:rsid w:val="00075795"/>
    <w:rsid w:val="00084D96"/>
    <w:rsid w:val="000853AE"/>
    <w:rsid w:val="00091A1E"/>
    <w:rsid w:val="00097935"/>
    <w:rsid w:val="000A066E"/>
    <w:rsid w:val="000A08A6"/>
    <w:rsid w:val="000A7BBD"/>
    <w:rsid w:val="000B68F5"/>
    <w:rsid w:val="000C0E4A"/>
    <w:rsid w:val="000C6987"/>
    <w:rsid w:val="000C6D89"/>
    <w:rsid w:val="000D0EF6"/>
    <w:rsid w:val="000D289E"/>
    <w:rsid w:val="000E121D"/>
    <w:rsid w:val="000E45B1"/>
    <w:rsid w:val="000E4B60"/>
    <w:rsid w:val="000F766E"/>
    <w:rsid w:val="0010495B"/>
    <w:rsid w:val="00104B35"/>
    <w:rsid w:val="0010511E"/>
    <w:rsid w:val="00105691"/>
    <w:rsid w:val="001058B1"/>
    <w:rsid w:val="00106E84"/>
    <w:rsid w:val="0011006E"/>
    <w:rsid w:val="0011103B"/>
    <w:rsid w:val="00113504"/>
    <w:rsid w:val="00121770"/>
    <w:rsid w:val="0012284F"/>
    <w:rsid w:val="00125C99"/>
    <w:rsid w:val="001261D3"/>
    <w:rsid w:val="00130382"/>
    <w:rsid w:val="00130E66"/>
    <w:rsid w:val="00132779"/>
    <w:rsid w:val="00132CC0"/>
    <w:rsid w:val="00135DBC"/>
    <w:rsid w:val="00135E01"/>
    <w:rsid w:val="001423E1"/>
    <w:rsid w:val="0014275A"/>
    <w:rsid w:val="00142C9C"/>
    <w:rsid w:val="001505A3"/>
    <w:rsid w:val="00150874"/>
    <w:rsid w:val="001516AD"/>
    <w:rsid w:val="00155C4E"/>
    <w:rsid w:val="00157069"/>
    <w:rsid w:val="00157E84"/>
    <w:rsid w:val="00161425"/>
    <w:rsid w:val="00161B8B"/>
    <w:rsid w:val="001737F3"/>
    <w:rsid w:val="00175FE0"/>
    <w:rsid w:val="00177891"/>
    <w:rsid w:val="00177DD1"/>
    <w:rsid w:val="001837F3"/>
    <w:rsid w:val="00186DD9"/>
    <w:rsid w:val="00190FB8"/>
    <w:rsid w:val="001944F6"/>
    <w:rsid w:val="00194818"/>
    <w:rsid w:val="001952E6"/>
    <w:rsid w:val="00196663"/>
    <w:rsid w:val="00196B46"/>
    <w:rsid w:val="001972AF"/>
    <w:rsid w:val="00197818"/>
    <w:rsid w:val="001A08C7"/>
    <w:rsid w:val="001A282B"/>
    <w:rsid w:val="001A5A0D"/>
    <w:rsid w:val="001B0554"/>
    <w:rsid w:val="001B0AE0"/>
    <w:rsid w:val="001B200D"/>
    <w:rsid w:val="001B2C9B"/>
    <w:rsid w:val="001D0543"/>
    <w:rsid w:val="001D3527"/>
    <w:rsid w:val="001D3830"/>
    <w:rsid w:val="001D53E8"/>
    <w:rsid w:val="001E0F42"/>
    <w:rsid w:val="001E2557"/>
    <w:rsid w:val="001E2D3A"/>
    <w:rsid w:val="001E6E20"/>
    <w:rsid w:val="001F27CD"/>
    <w:rsid w:val="001F54EF"/>
    <w:rsid w:val="002006B1"/>
    <w:rsid w:val="00200B3B"/>
    <w:rsid w:val="00206081"/>
    <w:rsid w:val="0020744F"/>
    <w:rsid w:val="00214A47"/>
    <w:rsid w:val="0021722B"/>
    <w:rsid w:val="00221548"/>
    <w:rsid w:val="00223AF8"/>
    <w:rsid w:val="00223D69"/>
    <w:rsid w:val="00226B49"/>
    <w:rsid w:val="00227939"/>
    <w:rsid w:val="002318B7"/>
    <w:rsid w:val="00232888"/>
    <w:rsid w:val="00232C82"/>
    <w:rsid w:val="00233BFC"/>
    <w:rsid w:val="00234613"/>
    <w:rsid w:val="00234EAF"/>
    <w:rsid w:val="00234FF7"/>
    <w:rsid w:val="00235F3D"/>
    <w:rsid w:val="00236934"/>
    <w:rsid w:val="00240A09"/>
    <w:rsid w:val="00244834"/>
    <w:rsid w:val="00245812"/>
    <w:rsid w:val="00247406"/>
    <w:rsid w:val="00247ABB"/>
    <w:rsid w:val="00255C3F"/>
    <w:rsid w:val="002642B3"/>
    <w:rsid w:val="002655C1"/>
    <w:rsid w:val="00277D90"/>
    <w:rsid w:val="002813DE"/>
    <w:rsid w:val="00285BBC"/>
    <w:rsid w:val="00285C1D"/>
    <w:rsid w:val="002969CA"/>
    <w:rsid w:val="002A184D"/>
    <w:rsid w:val="002B521F"/>
    <w:rsid w:val="002B7303"/>
    <w:rsid w:val="002B7AFF"/>
    <w:rsid w:val="002C2638"/>
    <w:rsid w:val="002E492E"/>
    <w:rsid w:val="002F2B20"/>
    <w:rsid w:val="002F66A7"/>
    <w:rsid w:val="00303574"/>
    <w:rsid w:val="0031290F"/>
    <w:rsid w:val="00316A7F"/>
    <w:rsid w:val="003204C1"/>
    <w:rsid w:val="003226C2"/>
    <w:rsid w:val="00331A64"/>
    <w:rsid w:val="00335558"/>
    <w:rsid w:val="0034045E"/>
    <w:rsid w:val="0034115A"/>
    <w:rsid w:val="00341831"/>
    <w:rsid w:val="003473AF"/>
    <w:rsid w:val="00352B34"/>
    <w:rsid w:val="003546EC"/>
    <w:rsid w:val="0035653F"/>
    <w:rsid w:val="0036247D"/>
    <w:rsid w:val="00362F91"/>
    <w:rsid w:val="003669A2"/>
    <w:rsid w:val="00377A3E"/>
    <w:rsid w:val="003815F4"/>
    <w:rsid w:val="0038432D"/>
    <w:rsid w:val="00387BE6"/>
    <w:rsid w:val="0039383E"/>
    <w:rsid w:val="00393C6F"/>
    <w:rsid w:val="00397ABD"/>
    <w:rsid w:val="003A1AAB"/>
    <w:rsid w:val="003A2C4B"/>
    <w:rsid w:val="003A5713"/>
    <w:rsid w:val="003A760F"/>
    <w:rsid w:val="003B023E"/>
    <w:rsid w:val="003B27CE"/>
    <w:rsid w:val="003B503D"/>
    <w:rsid w:val="003C1442"/>
    <w:rsid w:val="003E0A6A"/>
    <w:rsid w:val="003E1866"/>
    <w:rsid w:val="003E6ACF"/>
    <w:rsid w:val="003E7713"/>
    <w:rsid w:val="003E788A"/>
    <w:rsid w:val="003F391C"/>
    <w:rsid w:val="003F3FFA"/>
    <w:rsid w:val="003F4C7A"/>
    <w:rsid w:val="003F50F8"/>
    <w:rsid w:val="00401A3F"/>
    <w:rsid w:val="00403809"/>
    <w:rsid w:val="00404870"/>
    <w:rsid w:val="00405F99"/>
    <w:rsid w:val="00406065"/>
    <w:rsid w:val="00407DBC"/>
    <w:rsid w:val="00412513"/>
    <w:rsid w:val="00412E6B"/>
    <w:rsid w:val="004132BC"/>
    <w:rsid w:val="00414769"/>
    <w:rsid w:val="00430EFF"/>
    <w:rsid w:val="00434B23"/>
    <w:rsid w:val="0043573E"/>
    <w:rsid w:val="004405A0"/>
    <w:rsid w:val="00441E45"/>
    <w:rsid w:val="00442457"/>
    <w:rsid w:val="00442CBB"/>
    <w:rsid w:val="00446696"/>
    <w:rsid w:val="0045793A"/>
    <w:rsid w:val="00460347"/>
    <w:rsid w:val="00466647"/>
    <w:rsid w:val="00467209"/>
    <w:rsid w:val="004804AC"/>
    <w:rsid w:val="0049786B"/>
    <w:rsid w:val="00497E76"/>
    <w:rsid w:val="004A049B"/>
    <w:rsid w:val="004A19DA"/>
    <w:rsid w:val="004A2140"/>
    <w:rsid w:val="004A3F72"/>
    <w:rsid w:val="004A7C7C"/>
    <w:rsid w:val="004B3AF5"/>
    <w:rsid w:val="004B4274"/>
    <w:rsid w:val="004B4AA6"/>
    <w:rsid w:val="004C2DE9"/>
    <w:rsid w:val="004C332C"/>
    <w:rsid w:val="004D1601"/>
    <w:rsid w:val="004D67B5"/>
    <w:rsid w:val="004D71E9"/>
    <w:rsid w:val="004E3D32"/>
    <w:rsid w:val="004E3E75"/>
    <w:rsid w:val="004E4FD2"/>
    <w:rsid w:val="004E59B6"/>
    <w:rsid w:val="004F2C75"/>
    <w:rsid w:val="00500D88"/>
    <w:rsid w:val="00507591"/>
    <w:rsid w:val="00512F7D"/>
    <w:rsid w:val="0051763E"/>
    <w:rsid w:val="005212CE"/>
    <w:rsid w:val="005240B7"/>
    <w:rsid w:val="00540DA6"/>
    <w:rsid w:val="00540F69"/>
    <w:rsid w:val="00542E27"/>
    <w:rsid w:val="00547156"/>
    <w:rsid w:val="00552C49"/>
    <w:rsid w:val="00554253"/>
    <w:rsid w:val="00555B6D"/>
    <w:rsid w:val="00557883"/>
    <w:rsid w:val="00560A97"/>
    <w:rsid w:val="00571498"/>
    <w:rsid w:val="005716C7"/>
    <w:rsid w:val="00575195"/>
    <w:rsid w:val="00586B91"/>
    <w:rsid w:val="00587822"/>
    <w:rsid w:val="00594CF0"/>
    <w:rsid w:val="005A54BB"/>
    <w:rsid w:val="005B710B"/>
    <w:rsid w:val="005C6F2E"/>
    <w:rsid w:val="005C7DCD"/>
    <w:rsid w:val="005D1DEA"/>
    <w:rsid w:val="005D28A4"/>
    <w:rsid w:val="005D4DDD"/>
    <w:rsid w:val="005D51FB"/>
    <w:rsid w:val="005E221D"/>
    <w:rsid w:val="005E2D15"/>
    <w:rsid w:val="005E6CB3"/>
    <w:rsid w:val="005E78CC"/>
    <w:rsid w:val="005F067F"/>
    <w:rsid w:val="005F4F6B"/>
    <w:rsid w:val="005F649A"/>
    <w:rsid w:val="005F7195"/>
    <w:rsid w:val="00602F9B"/>
    <w:rsid w:val="00613672"/>
    <w:rsid w:val="006225F6"/>
    <w:rsid w:val="00623F82"/>
    <w:rsid w:val="00624BC8"/>
    <w:rsid w:val="006273B5"/>
    <w:rsid w:val="00636B92"/>
    <w:rsid w:val="00655F12"/>
    <w:rsid w:val="00657BD9"/>
    <w:rsid w:val="00661204"/>
    <w:rsid w:val="006623BB"/>
    <w:rsid w:val="006658C5"/>
    <w:rsid w:val="00666EF8"/>
    <w:rsid w:val="006707A3"/>
    <w:rsid w:val="006762FA"/>
    <w:rsid w:val="00682581"/>
    <w:rsid w:val="0068441D"/>
    <w:rsid w:val="0068715D"/>
    <w:rsid w:val="006935BB"/>
    <w:rsid w:val="00694C92"/>
    <w:rsid w:val="00695A61"/>
    <w:rsid w:val="00697744"/>
    <w:rsid w:val="006A0916"/>
    <w:rsid w:val="006A21FA"/>
    <w:rsid w:val="006A35BB"/>
    <w:rsid w:val="006B251B"/>
    <w:rsid w:val="006B4F4A"/>
    <w:rsid w:val="006B58A9"/>
    <w:rsid w:val="006C46FC"/>
    <w:rsid w:val="006C490F"/>
    <w:rsid w:val="006C4EAD"/>
    <w:rsid w:val="006D3A85"/>
    <w:rsid w:val="006D3C38"/>
    <w:rsid w:val="006E10AB"/>
    <w:rsid w:val="006E507F"/>
    <w:rsid w:val="006E54E5"/>
    <w:rsid w:val="006F31C3"/>
    <w:rsid w:val="006F490E"/>
    <w:rsid w:val="006F4DF4"/>
    <w:rsid w:val="006F6A65"/>
    <w:rsid w:val="00700262"/>
    <w:rsid w:val="007017DC"/>
    <w:rsid w:val="00702CCE"/>
    <w:rsid w:val="00703CC0"/>
    <w:rsid w:val="00706AC7"/>
    <w:rsid w:val="00706E2B"/>
    <w:rsid w:val="007152CA"/>
    <w:rsid w:val="00722EC6"/>
    <w:rsid w:val="00731E09"/>
    <w:rsid w:val="00733FF1"/>
    <w:rsid w:val="00734A39"/>
    <w:rsid w:val="00734A74"/>
    <w:rsid w:val="00734D2F"/>
    <w:rsid w:val="00736A99"/>
    <w:rsid w:val="00741387"/>
    <w:rsid w:val="00747279"/>
    <w:rsid w:val="00751E04"/>
    <w:rsid w:val="0075355E"/>
    <w:rsid w:val="00753782"/>
    <w:rsid w:val="00764BCF"/>
    <w:rsid w:val="00795E57"/>
    <w:rsid w:val="0079653F"/>
    <w:rsid w:val="00797DD8"/>
    <w:rsid w:val="007A1991"/>
    <w:rsid w:val="007A21F4"/>
    <w:rsid w:val="007A37CA"/>
    <w:rsid w:val="007B0E88"/>
    <w:rsid w:val="007B1E2C"/>
    <w:rsid w:val="007B3F21"/>
    <w:rsid w:val="007B4D9B"/>
    <w:rsid w:val="007C17E9"/>
    <w:rsid w:val="007C322B"/>
    <w:rsid w:val="007C6B4B"/>
    <w:rsid w:val="007D2C9C"/>
    <w:rsid w:val="007D339B"/>
    <w:rsid w:val="007E6121"/>
    <w:rsid w:val="007E7604"/>
    <w:rsid w:val="007F0B9B"/>
    <w:rsid w:val="00800031"/>
    <w:rsid w:val="008009DD"/>
    <w:rsid w:val="00800AA4"/>
    <w:rsid w:val="00800E3C"/>
    <w:rsid w:val="0080136B"/>
    <w:rsid w:val="00802795"/>
    <w:rsid w:val="00805966"/>
    <w:rsid w:val="0080727E"/>
    <w:rsid w:val="0081322A"/>
    <w:rsid w:val="00814630"/>
    <w:rsid w:val="00820D15"/>
    <w:rsid w:val="0082117D"/>
    <w:rsid w:val="00824DC4"/>
    <w:rsid w:val="008255D4"/>
    <w:rsid w:val="00825B00"/>
    <w:rsid w:val="0082767E"/>
    <w:rsid w:val="00830DB0"/>
    <w:rsid w:val="0084048D"/>
    <w:rsid w:val="008440D2"/>
    <w:rsid w:val="00846A40"/>
    <w:rsid w:val="00850196"/>
    <w:rsid w:val="00855872"/>
    <w:rsid w:val="00855CE8"/>
    <w:rsid w:val="00856088"/>
    <w:rsid w:val="0085776F"/>
    <w:rsid w:val="00863AC4"/>
    <w:rsid w:val="00867CB0"/>
    <w:rsid w:val="00871334"/>
    <w:rsid w:val="008718EC"/>
    <w:rsid w:val="008738AF"/>
    <w:rsid w:val="0088412B"/>
    <w:rsid w:val="00884457"/>
    <w:rsid w:val="00884579"/>
    <w:rsid w:val="0088788D"/>
    <w:rsid w:val="00890ED3"/>
    <w:rsid w:val="00890F71"/>
    <w:rsid w:val="00892939"/>
    <w:rsid w:val="00892F6A"/>
    <w:rsid w:val="00893025"/>
    <w:rsid w:val="0089390E"/>
    <w:rsid w:val="00893A1E"/>
    <w:rsid w:val="008A1CBA"/>
    <w:rsid w:val="008A2F90"/>
    <w:rsid w:val="008A776B"/>
    <w:rsid w:val="008B3C4F"/>
    <w:rsid w:val="008B6385"/>
    <w:rsid w:val="008B6956"/>
    <w:rsid w:val="008C65D2"/>
    <w:rsid w:val="008C70C6"/>
    <w:rsid w:val="008C74CA"/>
    <w:rsid w:val="008D0C5D"/>
    <w:rsid w:val="008D2D26"/>
    <w:rsid w:val="008F0991"/>
    <w:rsid w:val="00900F15"/>
    <w:rsid w:val="00903B1E"/>
    <w:rsid w:val="00904365"/>
    <w:rsid w:val="00907533"/>
    <w:rsid w:val="009108C9"/>
    <w:rsid w:val="00911AA3"/>
    <w:rsid w:val="0091303C"/>
    <w:rsid w:val="00913AAC"/>
    <w:rsid w:val="00926C47"/>
    <w:rsid w:val="00927437"/>
    <w:rsid w:val="009348E1"/>
    <w:rsid w:val="0093587B"/>
    <w:rsid w:val="009405C1"/>
    <w:rsid w:val="00941BCD"/>
    <w:rsid w:val="00943A7E"/>
    <w:rsid w:val="00944DDD"/>
    <w:rsid w:val="00955920"/>
    <w:rsid w:val="009603C2"/>
    <w:rsid w:val="0096105F"/>
    <w:rsid w:val="009727EB"/>
    <w:rsid w:val="00973633"/>
    <w:rsid w:val="0097492C"/>
    <w:rsid w:val="00980FE4"/>
    <w:rsid w:val="009910F5"/>
    <w:rsid w:val="0099676B"/>
    <w:rsid w:val="009971E5"/>
    <w:rsid w:val="009A3E0C"/>
    <w:rsid w:val="009A684B"/>
    <w:rsid w:val="009B06F6"/>
    <w:rsid w:val="009B0BA8"/>
    <w:rsid w:val="009B13B3"/>
    <w:rsid w:val="009B222A"/>
    <w:rsid w:val="009B6D2B"/>
    <w:rsid w:val="009B7077"/>
    <w:rsid w:val="009C3E0F"/>
    <w:rsid w:val="009C7ECB"/>
    <w:rsid w:val="009D26D2"/>
    <w:rsid w:val="009D7FCF"/>
    <w:rsid w:val="009E51FC"/>
    <w:rsid w:val="009F2221"/>
    <w:rsid w:val="009F4B1E"/>
    <w:rsid w:val="00A04983"/>
    <w:rsid w:val="00A06171"/>
    <w:rsid w:val="00A06B8C"/>
    <w:rsid w:val="00A15A0C"/>
    <w:rsid w:val="00A2227D"/>
    <w:rsid w:val="00A225C8"/>
    <w:rsid w:val="00A23A44"/>
    <w:rsid w:val="00A25E90"/>
    <w:rsid w:val="00A26F5F"/>
    <w:rsid w:val="00A327CA"/>
    <w:rsid w:val="00A421BF"/>
    <w:rsid w:val="00A421DE"/>
    <w:rsid w:val="00A42D2B"/>
    <w:rsid w:val="00A45D24"/>
    <w:rsid w:val="00A47E68"/>
    <w:rsid w:val="00A50190"/>
    <w:rsid w:val="00A51434"/>
    <w:rsid w:val="00A558D0"/>
    <w:rsid w:val="00A652F5"/>
    <w:rsid w:val="00A70EFE"/>
    <w:rsid w:val="00A726D9"/>
    <w:rsid w:val="00A729B5"/>
    <w:rsid w:val="00A75D75"/>
    <w:rsid w:val="00A763D8"/>
    <w:rsid w:val="00A8091B"/>
    <w:rsid w:val="00A80D8A"/>
    <w:rsid w:val="00A81E9A"/>
    <w:rsid w:val="00A82756"/>
    <w:rsid w:val="00A85E5E"/>
    <w:rsid w:val="00A869EE"/>
    <w:rsid w:val="00A92341"/>
    <w:rsid w:val="00A9315A"/>
    <w:rsid w:val="00A93E78"/>
    <w:rsid w:val="00A96DD6"/>
    <w:rsid w:val="00AA0D60"/>
    <w:rsid w:val="00AB0485"/>
    <w:rsid w:val="00AB543E"/>
    <w:rsid w:val="00AB55DE"/>
    <w:rsid w:val="00AB5978"/>
    <w:rsid w:val="00AC2639"/>
    <w:rsid w:val="00AC68DC"/>
    <w:rsid w:val="00AC7B53"/>
    <w:rsid w:val="00AD2286"/>
    <w:rsid w:val="00AD361B"/>
    <w:rsid w:val="00AE3075"/>
    <w:rsid w:val="00AE3731"/>
    <w:rsid w:val="00AE4114"/>
    <w:rsid w:val="00AE4BE7"/>
    <w:rsid w:val="00AE5573"/>
    <w:rsid w:val="00AE69F3"/>
    <w:rsid w:val="00AE6B23"/>
    <w:rsid w:val="00AE74FB"/>
    <w:rsid w:val="00AF1798"/>
    <w:rsid w:val="00AF5241"/>
    <w:rsid w:val="00AF6014"/>
    <w:rsid w:val="00B00362"/>
    <w:rsid w:val="00B00368"/>
    <w:rsid w:val="00B02352"/>
    <w:rsid w:val="00B02411"/>
    <w:rsid w:val="00B0441D"/>
    <w:rsid w:val="00B0660B"/>
    <w:rsid w:val="00B166E2"/>
    <w:rsid w:val="00B2111B"/>
    <w:rsid w:val="00B21F4D"/>
    <w:rsid w:val="00B23592"/>
    <w:rsid w:val="00B240CF"/>
    <w:rsid w:val="00B253A3"/>
    <w:rsid w:val="00B27827"/>
    <w:rsid w:val="00B30260"/>
    <w:rsid w:val="00B3088C"/>
    <w:rsid w:val="00B3187C"/>
    <w:rsid w:val="00B40A17"/>
    <w:rsid w:val="00B43055"/>
    <w:rsid w:val="00B45A5F"/>
    <w:rsid w:val="00B50467"/>
    <w:rsid w:val="00B50FA1"/>
    <w:rsid w:val="00B528AD"/>
    <w:rsid w:val="00B52ECD"/>
    <w:rsid w:val="00B53375"/>
    <w:rsid w:val="00B54E58"/>
    <w:rsid w:val="00B55ECD"/>
    <w:rsid w:val="00B611F8"/>
    <w:rsid w:val="00B620DD"/>
    <w:rsid w:val="00B6425B"/>
    <w:rsid w:val="00B669AE"/>
    <w:rsid w:val="00B72AE3"/>
    <w:rsid w:val="00B72F61"/>
    <w:rsid w:val="00B73F02"/>
    <w:rsid w:val="00B75F35"/>
    <w:rsid w:val="00B804F5"/>
    <w:rsid w:val="00B82582"/>
    <w:rsid w:val="00B825BC"/>
    <w:rsid w:val="00B84E28"/>
    <w:rsid w:val="00B87A6A"/>
    <w:rsid w:val="00B90CB7"/>
    <w:rsid w:val="00B912D3"/>
    <w:rsid w:val="00B9629F"/>
    <w:rsid w:val="00BA0AF7"/>
    <w:rsid w:val="00BA173F"/>
    <w:rsid w:val="00BA2B97"/>
    <w:rsid w:val="00BA4592"/>
    <w:rsid w:val="00BA69A9"/>
    <w:rsid w:val="00BB0959"/>
    <w:rsid w:val="00BB1125"/>
    <w:rsid w:val="00BB3084"/>
    <w:rsid w:val="00BB38B9"/>
    <w:rsid w:val="00BB4B75"/>
    <w:rsid w:val="00BC2092"/>
    <w:rsid w:val="00BC21B7"/>
    <w:rsid w:val="00BD155F"/>
    <w:rsid w:val="00BD3B22"/>
    <w:rsid w:val="00BD4C06"/>
    <w:rsid w:val="00BD6897"/>
    <w:rsid w:val="00BE4C0D"/>
    <w:rsid w:val="00BF0AD5"/>
    <w:rsid w:val="00C00F7C"/>
    <w:rsid w:val="00C01133"/>
    <w:rsid w:val="00C03AEC"/>
    <w:rsid w:val="00C17153"/>
    <w:rsid w:val="00C2289B"/>
    <w:rsid w:val="00C24C1E"/>
    <w:rsid w:val="00C26713"/>
    <w:rsid w:val="00C30F63"/>
    <w:rsid w:val="00C34A14"/>
    <w:rsid w:val="00C40388"/>
    <w:rsid w:val="00C43817"/>
    <w:rsid w:val="00C43A0A"/>
    <w:rsid w:val="00C44CE4"/>
    <w:rsid w:val="00C45D61"/>
    <w:rsid w:val="00C466A8"/>
    <w:rsid w:val="00C46FA9"/>
    <w:rsid w:val="00C522F4"/>
    <w:rsid w:val="00C53B9A"/>
    <w:rsid w:val="00C53E77"/>
    <w:rsid w:val="00C540C9"/>
    <w:rsid w:val="00C54428"/>
    <w:rsid w:val="00C55294"/>
    <w:rsid w:val="00C55438"/>
    <w:rsid w:val="00C568C9"/>
    <w:rsid w:val="00C56FB1"/>
    <w:rsid w:val="00C60BE9"/>
    <w:rsid w:val="00C616BD"/>
    <w:rsid w:val="00C64BF1"/>
    <w:rsid w:val="00C7138C"/>
    <w:rsid w:val="00C71507"/>
    <w:rsid w:val="00C72086"/>
    <w:rsid w:val="00C732C1"/>
    <w:rsid w:val="00C739A8"/>
    <w:rsid w:val="00C759E1"/>
    <w:rsid w:val="00C76C55"/>
    <w:rsid w:val="00C7715B"/>
    <w:rsid w:val="00C826A6"/>
    <w:rsid w:val="00C83D63"/>
    <w:rsid w:val="00C8690E"/>
    <w:rsid w:val="00C86B51"/>
    <w:rsid w:val="00C95D32"/>
    <w:rsid w:val="00C96C35"/>
    <w:rsid w:val="00CA2A40"/>
    <w:rsid w:val="00CB5400"/>
    <w:rsid w:val="00CC3748"/>
    <w:rsid w:val="00CC446B"/>
    <w:rsid w:val="00CC4C03"/>
    <w:rsid w:val="00CD04B4"/>
    <w:rsid w:val="00CD1B66"/>
    <w:rsid w:val="00CD7212"/>
    <w:rsid w:val="00CE1E5C"/>
    <w:rsid w:val="00CE4EDF"/>
    <w:rsid w:val="00CE6E8C"/>
    <w:rsid w:val="00CF13F8"/>
    <w:rsid w:val="00CF3EC1"/>
    <w:rsid w:val="00CF74CE"/>
    <w:rsid w:val="00D0293C"/>
    <w:rsid w:val="00D05C09"/>
    <w:rsid w:val="00D128BF"/>
    <w:rsid w:val="00D14C99"/>
    <w:rsid w:val="00D16F4B"/>
    <w:rsid w:val="00D23F21"/>
    <w:rsid w:val="00D30CDA"/>
    <w:rsid w:val="00D3667B"/>
    <w:rsid w:val="00D43093"/>
    <w:rsid w:val="00D450EE"/>
    <w:rsid w:val="00D46D3D"/>
    <w:rsid w:val="00D4735D"/>
    <w:rsid w:val="00D52A9F"/>
    <w:rsid w:val="00D53463"/>
    <w:rsid w:val="00D53A6C"/>
    <w:rsid w:val="00D53E7B"/>
    <w:rsid w:val="00D6036D"/>
    <w:rsid w:val="00D60A93"/>
    <w:rsid w:val="00D627F7"/>
    <w:rsid w:val="00D67814"/>
    <w:rsid w:val="00D72749"/>
    <w:rsid w:val="00D74060"/>
    <w:rsid w:val="00D76868"/>
    <w:rsid w:val="00D80B71"/>
    <w:rsid w:val="00D82EC7"/>
    <w:rsid w:val="00D83D34"/>
    <w:rsid w:val="00D90E60"/>
    <w:rsid w:val="00D9255F"/>
    <w:rsid w:val="00D951CA"/>
    <w:rsid w:val="00D95B1A"/>
    <w:rsid w:val="00D95B2F"/>
    <w:rsid w:val="00DA1890"/>
    <w:rsid w:val="00DA2C0C"/>
    <w:rsid w:val="00DA7EE6"/>
    <w:rsid w:val="00DB2E98"/>
    <w:rsid w:val="00DB2FDB"/>
    <w:rsid w:val="00DC34DC"/>
    <w:rsid w:val="00DC4996"/>
    <w:rsid w:val="00DD3692"/>
    <w:rsid w:val="00DD4C45"/>
    <w:rsid w:val="00DD5089"/>
    <w:rsid w:val="00DE0F27"/>
    <w:rsid w:val="00DE1D6E"/>
    <w:rsid w:val="00DE50A8"/>
    <w:rsid w:val="00DF269C"/>
    <w:rsid w:val="00DF512C"/>
    <w:rsid w:val="00E002DF"/>
    <w:rsid w:val="00E0132A"/>
    <w:rsid w:val="00E10FD1"/>
    <w:rsid w:val="00E11781"/>
    <w:rsid w:val="00E12B29"/>
    <w:rsid w:val="00E134EC"/>
    <w:rsid w:val="00E205A8"/>
    <w:rsid w:val="00E24894"/>
    <w:rsid w:val="00E34A93"/>
    <w:rsid w:val="00E360C9"/>
    <w:rsid w:val="00E4128F"/>
    <w:rsid w:val="00E41BCD"/>
    <w:rsid w:val="00E42261"/>
    <w:rsid w:val="00E44560"/>
    <w:rsid w:val="00E45912"/>
    <w:rsid w:val="00E511D8"/>
    <w:rsid w:val="00E5286D"/>
    <w:rsid w:val="00E528E9"/>
    <w:rsid w:val="00E55D79"/>
    <w:rsid w:val="00E603FD"/>
    <w:rsid w:val="00E638B3"/>
    <w:rsid w:val="00E65A4D"/>
    <w:rsid w:val="00E65E55"/>
    <w:rsid w:val="00E812E8"/>
    <w:rsid w:val="00E8168A"/>
    <w:rsid w:val="00E816E2"/>
    <w:rsid w:val="00E82F87"/>
    <w:rsid w:val="00E91366"/>
    <w:rsid w:val="00E923BE"/>
    <w:rsid w:val="00EA02C6"/>
    <w:rsid w:val="00EA3061"/>
    <w:rsid w:val="00EA5F9B"/>
    <w:rsid w:val="00EB0216"/>
    <w:rsid w:val="00EB17C7"/>
    <w:rsid w:val="00EB2314"/>
    <w:rsid w:val="00EB41EB"/>
    <w:rsid w:val="00EB5C3E"/>
    <w:rsid w:val="00EB7707"/>
    <w:rsid w:val="00EC2CBF"/>
    <w:rsid w:val="00ED1229"/>
    <w:rsid w:val="00ED15C5"/>
    <w:rsid w:val="00ED4A5C"/>
    <w:rsid w:val="00ED6FD0"/>
    <w:rsid w:val="00EE2454"/>
    <w:rsid w:val="00EE4C65"/>
    <w:rsid w:val="00EE5D2F"/>
    <w:rsid w:val="00EE6539"/>
    <w:rsid w:val="00EF7140"/>
    <w:rsid w:val="00F000BA"/>
    <w:rsid w:val="00F0618D"/>
    <w:rsid w:val="00F07BAC"/>
    <w:rsid w:val="00F1065B"/>
    <w:rsid w:val="00F11AA6"/>
    <w:rsid w:val="00F12BCB"/>
    <w:rsid w:val="00F13AEC"/>
    <w:rsid w:val="00F13E71"/>
    <w:rsid w:val="00F14994"/>
    <w:rsid w:val="00F14A48"/>
    <w:rsid w:val="00F23B41"/>
    <w:rsid w:val="00F26D4A"/>
    <w:rsid w:val="00F27CAD"/>
    <w:rsid w:val="00F318A9"/>
    <w:rsid w:val="00F348AA"/>
    <w:rsid w:val="00F5047A"/>
    <w:rsid w:val="00F5760E"/>
    <w:rsid w:val="00F607C6"/>
    <w:rsid w:val="00F60D60"/>
    <w:rsid w:val="00F65D0E"/>
    <w:rsid w:val="00F66D23"/>
    <w:rsid w:val="00F72A32"/>
    <w:rsid w:val="00F75530"/>
    <w:rsid w:val="00F760F5"/>
    <w:rsid w:val="00F778FF"/>
    <w:rsid w:val="00F77923"/>
    <w:rsid w:val="00F830C3"/>
    <w:rsid w:val="00F83538"/>
    <w:rsid w:val="00F8409D"/>
    <w:rsid w:val="00F8638A"/>
    <w:rsid w:val="00F9487D"/>
    <w:rsid w:val="00F94DFA"/>
    <w:rsid w:val="00F95215"/>
    <w:rsid w:val="00F95EEF"/>
    <w:rsid w:val="00FA1204"/>
    <w:rsid w:val="00FA2352"/>
    <w:rsid w:val="00FA6A97"/>
    <w:rsid w:val="00FA7947"/>
    <w:rsid w:val="00FA7A64"/>
    <w:rsid w:val="00FB1FC7"/>
    <w:rsid w:val="00FB453D"/>
    <w:rsid w:val="00FB5A08"/>
    <w:rsid w:val="00FC5CE7"/>
    <w:rsid w:val="00FC6D34"/>
    <w:rsid w:val="00FD78F6"/>
    <w:rsid w:val="00FE229D"/>
    <w:rsid w:val="00FE526A"/>
    <w:rsid w:val="00FE5624"/>
    <w:rsid w:val="00FE6F92"/>
    <w:rsid w:val="00FE748A"/>
    <w:rsid w:val="00FF2036"/>
    <w:rsid w:val="00FF4482"/>
    <w:rsid w:val="00FF4DC3"/>
    <w:rsid w:val="00FF567A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63"/>
    <w:pPr>
      <w:jc w:val="center"/>
    </w:pPr>
    <w:rPr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7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30F63"/>
    <w:pPr>
      <w:jc w:val="both"/>
    </w:pPr>
    <w:rPr>
      <w:rFonts w:ascii="Times New Roman" w:hAnsi="Times New Roman"/>
      <w:sz w:val="26"/>
    </w:rPr>
  </w:style>
  <w:style w:type="paragraph" w:customStyle="1" w:styleId="Default">
    <w:name w:val="Default"/>
    <w:rsid w:val="00C30F63"/>
    <w:rPr>
      <w:rFonts w:ascii="Times New Roman" w:hAnsi="Times New Roman"/>
      <w:color w:val="000000"/>
      <w:sz w:val="24"/>
    </w:rPr>
  </w:style>
  <w:style w:type="paragraph" w:customStyle="1" w:styleId="ConsPlusTitle">
    <w:name w:val="ConsPlusTitle"/>
    <w:rsid w:val="00C30F63"/>
    <w:pPr>
      <w:widowControl w:val="0"/>
    </w:pPr>
    <w:rPr>
      <w:b/>
      <w:sz w:val="22"/>
    </w:rPr>
  </w:style>
  <w:style w:type="paragraph" w:customStyle="1" w:styleId="1">
    <w:name w:val="Основной текст1"/>
    <w:basedOn w:val="a"/>
    <w:link w:val="Bodytext"/>
    <w:rsid w:val="00C30F63"/>
    <w:pPr>
      <w:widowControl w:val="0"/>
      <w:shd w:val="clear" w:color="auto" w:fill="FFFFFF"/>
      <w:spacing w:before="300" w:line="269" w:lineRule="exact"/>
      <w:jc w:val="both"/>
    </w:pPr>
    <w:rPr>
      <w:sz w:val="26"/>
    </w:rPr>
  </w:style>
  <w:style w:type="paragraph" w:customStyle="1" w:styleId="a4">
    <w:name w:val="основной для текста документов"/>
    <w:basedOn w:val="a"/>
    <w:rsid w:val="00C30F63"/>
    <w:pPr>
      <w:ind w:firstLine="709"/>
      <w:jc w:val="both"/>
    </w:pPr>
    <w:rPr>
      <w:rFonts w:ascii="Times New Roman" w:hAnsi="Times New Roman"/>
      <w:sz w:val="30"/>
    </w:rPr>
  </w:style>
  <w:style w:type="paragraph" w:styleId="a5">
    <w:name w:val="Balloon Text"/>
    <w:basedOn w:val="a"/>
    <w:link w:val="a6"/>
    <w:rsid w:val="00C30F63"/>
    <w:rPr>
      <w:rFonts w:ascii="Tahoma" w:hAnsi="Tahoma"/>
      <w:sz w:val="16"/>
    </w:rPr>
  </w:style>
  <w:style w:type="paragraph" w:styleId="a7">
    <w:name w:val="Body Text"/>
    <w:basedOn w:val="a"/>
    <w:link w:val="a8"/>
    <w:rsid w:val="00C30F63"/>
    <w:pPr>
      <w:jc w:val="both"/>
    </w:pPr>
    <w:rPr>
      <w:rFonts w:ascii="Times New Roman" w:hAnsi="Times New Roman"/>
      <w:sz w:val="30"/>
    </w:rPr>
  </w:style>
  <w:style w:type="paragraph" w:customStyle="1" w:styleId="titleu">
    <w:name w:val="titleu"/>
    <w:basedOn w:val="a"/>
    <w:rsid w:val="00C30F63"/>
    <w:pPr>
      <w:spacing w:before="240" w:after="240"/>
      <w:jc w:val="left"/>
    </w:pPr>
    <w:rPr>
      <w:rFonts w:ascii="Times New Roman" w:hAnsi="Times New Roman"/>
      <w:b/>
      <w:sz w:val="24"/>
    </w:rPr>
  </w:style>
  <w:style w:type="paragraph" w:styleId="a9">
    <w:name w:val="header"/>
    <w:basedOn w:val="a"/>
    <w:link w:val="aa"/>
    <w:rsid w:val="00C30F63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rsid w:val="00C30F63"/>
    <w:pPr>
      <w:tabs>
        <w:tab w:val="center" w:pos="4677"/>
        <w:tab w:val="right" w:pos="9355"/>
      </w:tabs>
    </w:pPr>
  </w:style>
  <w:style w:type="paragraph" w:styleId="ad">
    <w:name w:val="Normal (Web)"/>
    <w:basedOn w:val="a"/>
    <w:rsid w:val="00C30F6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10">
    <w:name w:val="Стиль1"/>
    <w:basedOn w:val="a"/>
    <w:rsid w:val="00C30F63"/>
    <w:pPr>
      <w:tabs>
        <w:tab w:val="left" w:pos="3960"/>
      </w:tabs>
      <w:jc w:val="both"/>
    </w:pPr>
    <w:rPr>
      <w:rFonts w:ascii="Times New Roman" w:hAnsi="Times New Roman"/>
      <w:sz w:val="30"/>
    </w:rPr>
  </w:style>
  <w:style w:type="paragraph" w:styleId="ae">
    <w:name w:val="Body Text Indent"/>
    <w:basedOn w:val="a"/>
    <w:link w:val="af"/>
    <w:rsid w:val="00C30F63"/>
    <w:pPr>
      <w:suppressAutoHyphens/>
      <w:spacing w:after="120"/>
      <w:ind w:left="283"/>
      <w:jc w:val="left"/>
    </w:pPr>
    <w:rPr>
      <w:rFonts w:ascii="Times New Roman" w:hAnsi="Times New Roman"/>
      <w:sz w:val="24"/>
    </w:rPr>
  </w:style>
  <w:style w:type="paragraph" w:styleId="af0">
    <w:name w:val="List Paragraph"/>
    <w:basedOn w:val="a"/>
    <w:qFormat/>
    <w:rsid w:val="00C30F63"/>
    <w:pPr>
      <w:ind w:left="720"/>
      <w:contextualSpacing/>
    </w:pPr>
  </w:style>
  <w:style w:type="character" w:customStyle="1" w:styleId="11">
    <w:name w:val="Номер строки1"/>
    <w:basedOn w:val="a0"/>
    <w:semiHidden/>
    <w:rsid w:val="00C30F63"/>
  </w:style>
  <w:style w:type="character" w:styleId="af1">
    <w:name w:val="Hyperlink"/>
    <w:rsid w:val="00C30F63"/>
    <w:rPr>
      <w:color w:val="0000FF"/>
      <w:u w:val="single"/>
    </w:rPr>
  </w:style>
  <w:style w:type="character" w:customStyle="1" w:styleId="Bodytext">
    <w:name w:val="Body text_"/>
    <w:link w:val="1"/>
    <w:rsid w:val="00C30F63"/>
    <w:rPr>
      <w:sz w:val="26"/>
    </w:rPr>
  </w:style>
  <w:style w:type="character" w:customStyle="1" w:styleId="a6">
    <w:name w:val="Текст выноски Знак"/>
    <w:link w:val="a5"/>
    <w:rsid w:val="00C30F63"/>
    <w:rPr>
      <w:rFonts w:ascii="Tahoma" w:hAnsi="Tahoma"/>
      <w:sz w:val="16"/>
    </w:rPr>
  </w:style>
  <w:style w:type="character" w:customStyle="1" w:styleId="a8">
    <w:name w:val="Основной текст Знак"/>
    <w:link w:val="a7"/>
    <w:rsid w:val="00C30F63"/>
    <w:rPr>
      <w:rFonts w:ascii="Times New Roman" w:hAnsi="Times New Roman"/>
      <w:sz w:val="30"/>
    </w:rPr>
  </w:style>
  <w:style w:type="character" w:customStyle="1" w:styleId="af2">
    <w:name w:val="Основной текст_"/>
    <w:rsid w:val="00C30F63"/>
    <w:rPr>
      <w:sz w:val="25"/>
      <w:shd w:val="clear" w:color="auto" w:fill="FFFFFF"/>
    </w:rPr>
  </w:style>
  <w:style w:type="character" w:customStyle="1" w:styleId="aa">
    <w:name w:val="Верхний колонтитул Знак"/>
    <w:link w:val="a9"/>
    <w:rsid w:val="00C30F63"/>
  </w:style>
  <w:style w:type="character" w:customStyle="1" w:styleId="ac">
    <w:name w:val="Нижний колонтитул Знак"/>
    <w:link w:val="ab"/>
    <w:rsid w:val="00C30F63"/>
  </w:style>
  <w:style w:type="character" w:customStyle="1" w:styleId="af">
    <w:name w:val="Основной текст с отступом Знак"/>
    <w:link w:val="ae"/>
    <w:rsid w:val="00C30F63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C30F63"/>
  </w:style>
  <w:style w:type="character" w:customStyle="1" w:styleId="markedcontent">
    <w:name w:val="markedcontent"/>
    <w:basedOn w:val="a0"/>
    <w:rsid w:val="00C30F63"/>
  </w:style>
  <w:style w:type="table" w:styleId="12">
    <w:name w:val="Table Simple 1"/>
    <w:basedOn w:val="a1"/>
    <w:rsid w:val="00C30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rsid w:val="00C30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Plain Text"/>
    <w:basedOn w:val="a"/>
    <w:link w:val="af5"/>
    <w:uiPriority w:val="99"/>
    <w:unhideWhenUsed/>
    <w:rsid w:val="000221B7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0221B7"/>
    <w:rPr>
      <w:rFonts w:ascii="Consolas" w:eastAsia="Calibri" w:hAnsi="Consolas"/>
      <w:sz w:val="21"/>
      <w:szCs w:val="21"/>
      <w:lang w:eastAsia="en-US"/>
    </w:rPr>
  </w:style>
  <w:style w:type="character" w:customStyle="1" w:styleId="word-wrapper">
    <w:name w:val="word-wrapper"/>
    <w:basedOn w:val="a0"/>
    <w:rsid w:val="00797DD8"/>
  </w:style>
  <w:style w:type="character" w:customStyle="1" w:styleId="20">
    <w:name w:val="Заголовок 2 Знак"/>
    <w:basedOn w:val="a0"/>
    <w:link w:val="2"/>
    <w:uiPriority w:val="9"/>
    <w:semiHidden/>
    <w:rsid w:val="003E77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22">
    <w:name w:val="Основной текст (12)22"/>
    <w:basedOn w:val="a0"/>
    <w:rsid w:val="00850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1">
    <w:name w:val="Основной текст6"/>
    <w:basedOn w:val="a"/>
    <w:rsid w:val="00F830C3"/>
    <w:pPr>
      <w:shd w:val="clear" w:color="auto" w:fill="FFFFFF"/>
      <w:spacing w:before="240" w:line="274" w:lineRule="exact"/>
      <w:jc w:val="both"/>
    </w:pPr>
    <w:rPr>
      <w:rFonts w:ascii="Times New Roman" w:hAnsi="Times New Roman"/>
      <w:color w:val="000000"/>
      <w:sz w:val="23"/>
      <w:szCs w:val="23"/>
      <w:lang w:val="ru"/>
    </w:rPr>
  </w:style>
  <w:style w:type="character" w:customStyle="1" w:styleId="60">
    <w:name w:val="Заголовок 6 Знак"/>
    <w:basedOn w:val="a0"/>
    <w:link w:val="6"/>
    <w:uiPriority w:val="9"/>
    <w:semiHidden/>
    <w:rsid w:val="006B251B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63"/>
    <w:pPr>
      <w:jc w:val="center"/>
    </w:pPr>
    <w:rPr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7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1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30F63"/>
    <w:pPr>
      <w:jc w:val="both"/>
    </w:pPr>
    <w:rPr>
      <w:rFonts w:ascii="Times New Roman" w:hAnsi="Times New Roman"/>
      <w:sz w:val="26"/>
    </w:rPr>
  </w:style>
  <w:style w:type="paragraph" w:customStyle="1" w:styleId="Default">
    <w:name w:val="Default"/>
    <w:rsid w:val="00C30F63"/>
    <w:rPr>
      <w:rFonts w:ascii="Times New Roman" w:hAnsi="Times New Roman"/>
      <w:color w:val="000000"/>
      <w:sz w:val="24"/>
    </w:rPr>
  </w:style>
  <w:style w:type="paragraph" w:customStyle="1" w:styleId="ConsPlusTitle">
    <w:name w:val="ConsPlusTitle"/>
    <w:rsid w:val="00C30F63"/>
    <w:pPr>
      <w:widowControl w:val="0"/>
    </w:pPr>
    <w:rPr>
      <w:b/>
      <w:sz w:val="22"/>
    </w:rPr>
  </w:style>
  <w:style w:type="paragraph" w:customStyle="1" w:styleId="1">
    <w:name w:val="Основной текст1"/>
    <w:basedOn w:val="a"/>
    <w:link w:val="Bodytext"/>
    <w:rsid w:val="00C30F63"/>
    <w:pPr>
      <w:widowControl w:val="0"/>
      <w:shd w:val="clear" w:color="auto" w:fill="FFFFFF"/>
      <w:spacing w:before="300" w:line="269" w:lineRule="exact"/>
      <w:jc w:val="both"/>
    </w:pPr>
    <w:rPr>
      <w:sz w:val="26"/>
    </w:rPr>
  </w:style>
  <w:style w:type="paragraph" w:customStyle="1" w:styleId="a4">
    <w:name w:val="основной для текста документов"/>
    <w:basedOn w:val="a"/>
    <w:rsid w:val="00C30F63"/>
    <w:pPr>
      <w:ind w:firstLine="709"/>
      <w:jc w:val="both"/>
    </w:pPr>
    <w:rPr>
      <w:rFonts w:ascii="Times New Roman" w:hAnsi="Times New Roman"/>
      <w:sz w:val="30"/>
    </w:rPr>
  </w:style>
  <w:style w:type="paragraph" w:styleId="a5">
    <w:name w:val="Balloon Text"/>
    <w:basedOn w:val="a"/>
    <w:link w:val="a6"/>
    <w:rsid w:val="00C30F63"/>
    <w:rPr>
      <w:rFonts w:ascii="Tahoma" w:hAnsi="Tahoma"/>
      <w:sz w:val="16"/>
    </w:rPr>
  </w:style>
  <w:style w:type="paragraph" w:styleId="a7">
    <w:name w:val="Body Text"/>
    <w:basedOn w:val="a"/>
    <w:link w:val="a8"/>
    <w:rsid w:val="00C30F63"/>
    <w:pPr>
      <w:jc w:val="both"/>
    </w:pPr>
    <w:rPr>
      <w:rFonts w:ascii="Times New Roman" w:hAnsi="Times New Roman"/>
      <w:sz w:val="30"/>
    </w:rPr>
  </w:style>
  <w:style w:type="paragraph" w:customStyle="1" w:styleId="titleu">
    <w:name w:val="titleu"/>
    <w:basedOn w:val="a"/>
    <w:rsid w:val="00C30F63"/>
    <w:pPr>
      <w:spacing w:before="240" w:after="240"/>
      <w:jc w:val="left"/>
    </w:pPr>
    <w:rPr>
      <w:rFonts w:ascii="Times New Roman" w:hAnsi="Times New Roman"/>
      <w:b/>
      <w:sz w:val="24"/>
    </w:rPr>
  </w:style>
  <w:style w:type="paragraph" w:styleId="a9">
    <w:name w:val="header"/>
    <w:basedOn w:val="a"/>
    <w:link w:val="aa"/>
    <w:rsid w:val="00C30F63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rsid w:val="00C30F63"/>
    <w:pPr>
      <w:tabs>
        <w:tab w:val="center" w:pos="4677"/>
        <w:tab w:val="right" w:pos="9355"/>
      </w:tabs>
    </w:pPr>
  </w:style>
  <w:style w:type="paragraph" w:styleId="ad">
    <w:name w:val="Normal (Web)"/>
    <w:basedOn w:val="a"/>
    <w:rsid w:val="00C30F6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10">
    <w:name w:val="Стиль1"/>
    <w:basedOn w:val="a"/>
    <w:rsid w:val="00C30F63"/>
    <w:pPr>
      <w:tabs>
        <w:tab w:val="left" w:pos="3960"/>
      </w:tabs>
      <w:jc w:val="both"/>
    </w:pPr>
    <w:rPr>
      <w:rFonts w:ascii="Times New Roman" w:hAnsi="Times New Roman"/>
      <w:sz w:val="30"/>
    </w:rPr>
  </w:style>
  <w:style w:type="paragraph" w:styleId="ae">
    <w:name w:val="Body Text Indent"/>
    <w:basedOn w:val="a"/>
    <w:link w:val="af"/>
    <w:rsid w:val="00C30F63"/>
    <w:pPr>
      <w:suppressAutoHyphens/>
      <w:spacing w:after="120"/>
      <w:ind w:left="283"/>
      <w:jc w:val="left"/>
    </w:pPr>
    <w:rPr>
      <w:rFonts w:ascii="Times New Roman" w:hAnsi="Times New Roman"/>
      <w:sz w:val="24"/>
    </w:rPr>
  </w:style>
  <w:style w:type="paragraph" w:styleId="af0">
    <w:name w:val="List Paragraph"/>
    <w:basedOn w:val="a"/>
    <w:qFormat/>
    <w:rsid w:val="00C30F63"/>
    <w:pPr>
      <w:ind w:left="720"/>
      <w:contextualSpacing/>
    </w:pPr>
  </w:style>
  <w:style w:type="character" w:customStyle="1" w:styleId="11">
    <w:name w:val="Номер строки1"/>
    <w:basedOn w:val="a0"/>
    <w:semiHidden/>
    <w:rsid w:val="00C30F63"/>
  </w:style>
  <w:style w:type="character" w:styleId="af1">
    <w:name w:val="Hyperlink"/>
    <w:rsid w:val="00C30F63"/>
    <w:rPr>
      <w:color w:val="0000FF"/>
      <w:u w:val="single"/>
    </w:rPr>
  </w:style>
  <w:style w:type="character" w:customStyle="1" w:styleId="Bodytext">
    <w:name w:val="Body text_"/>
    <w:link w:val="1"/>
    <w:rsid w:val="00C30F63"/>
    <w:rPr>
      <w:sz w:val="26"/>
    </w:rPr>
  </w:style>
  <w:style w:type="character" w:customStyle="1" w:styleId="a6">
    <w:name w:val="Текст выноски Знак"/>
    <w:link w:val="a5"/>
    <w:rsid w:val="00C30F63"/>
    <w:rPr>
      <w:rFonts w:ascii="Tahoma" w:hAnsi="Tahoma"/>
      <w:sz w:val="16"/>
    </w:rPr>
  </w:style>
  <w:style w:type="character" w:customStyle="1" w:styleId="a8">
    <w:name w:val="Основной текст Знак"/>
    <w:link w:val="a7"/>
    <w:rsid w:val="00C30F63"/>
    <w:rPr>
      <w:rFonts w:ascii="Times New Roman" w:hAnsi="Times New Roman"/>
      <w:sz w:val="30"/>
    </w:rPr>
  </w:style>
  <w:style w:type="character" w:customStyle="1" w:styleId="af2">
    <w:name w:val="Основной текст_"/>
    <w:rsid w:val="00C30F63"/>
    <w:rPr>
      <w:sz w:val="25"/>
      <w:shd w:val="clear" w:color="auto" w:fill="FFFFFF"/>
    </w:rPr>
  </w:style>
  <w:style w:type="character" w:customStyle="1" w:styleId="aa">
    <w:name w:val="Верхний колонтитул Знак"/>
    <w:link w:val="a9"/>
    <w:rsid w:val="00C30F63"/>
  </w:style>
  <w:style w:type="character" w:customStyle="1" w:styleId="ac">
    <w:name w:val="Нижний колонтитул Знак"/>
    <w:link w:val="ab"/>
    <w:rsid w:val="00C30F63"/>
  </w:style>
  <w:style w:type="character" w:customStyle="1" w:styleId="af">
    <w:name w:val="Основной текст с отступом Знак"/>
    <w:link w:val="ae"/>
    <w:rsid w:val="00C30F63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C30F63"/>
  </w:style>
  <w:style w:type="character" w:customStyle="1" w:styleId="markedcontent">
    <w:name w:val="markedcontent"/>
    <w:basedOn w:val="a0"/>
    <w:rsid w:val="00C30F63"/>
  </w:style>
  <w:style w:type="table" w:styleId="12">
    <w:name w:val="Table Simple 1"/>
    <w:basedOn w:val="a1"/>
    <w:rsid w:val="00C30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3">
    <w:name w:val="Table Grid"/>
    <w:basedOn w:val="a1"/>
    <w:rsid w:val="00C30F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Plain Text"/>
    <w:basedOn w:val="a"/>
    <w:link w:val="af5"/>
    <w:uiPriority w:val="99"/>
    <w:unhideWhenUsed/>
    <w:rsid w:val="000221B7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0221B7"/>
    <w:rPr>
      <w:rFonts w:ascii="Consolas" w:eastAsia="Calibri" w:hAnsi="Consolas"/>
      <w:sz w:val="21"/>
      <w:szCs w:val="21"/>
      <w:lang w:eastAsia="en-US"/>
    </w:rPr>
  </w:style>
  <w:style w:type="character" w:customStyle="1" w:styleId="word-wrapper">
    <w:name w:val="word-wrapper"/>
    <w:basedOn w:val="a0"/>
    <w:rsid w:val="00797DD8"/>
  </w:style>
  <w:style w:type="character" w:customStyle="1" w:styleId="20">
    <w:name w:val="Заголовок 2 Знак"/>
    <w:basedOn w:val="a0"/>
    <w:link w:val="2"/>
    <w:uiPriority w:val="9"/>
    <w:semiHidden/>
    <w:rsid w:val="003E77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22">
    <w:name w:val="Основной текст (12)22"/>
    <w:basedOn w:val="a0"/>
    <w:rsid w:val="008501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61">
    <w:name w:val="Основной текст6"/>
    <w:basedOn w:val="a"/>
    <w:rsid w:val="00F830C3"/>
    <w:pPr>
      <w:shd w:val="clear" w:color="auto" w:fill="FFFFFF"/>
      <w:spacing w:before="240" w:line="274" w:lineRule="exact"/>
      <w:jc w:val="both"/>
    </w:pPr>
    <w:rPr>
      <w:rFonts w:ascii="Times New Roman" w:hAnsi="Times New Roman"/>
      <w:color w:val="000000"/>
      <w:sz w:val="23"/>
      <w:szCs w:val="23"/>
      <w:lang w:val="ru"/>
    </w:rPr>
  </w:style>
  <w:style w:type="character" w:customStyle="1" w:styleId="60">
    <w:name w:val="Заголовок 6 Знак"/>
    <w:basedOn w:val="a0"/>
    <w:link w:val="6"/>
    <w:uiPriority w:val="9"/>
    <w:semiHidden/>
    <w:rsid w:val="006B251B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E2D4D-B389-4CC3-8FC3-7107CAB5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9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sol01360267</dc:creator>
  <cp:keywords/>
  <dc:description/>
  <cp:lastModifiedBy>User</cp:lastModifiedBy>
  <cp:revision>4</cp:revision>
  <cp:lastPrinted>2025-08-19T11:06:00Z</cp:lastPrinted>
  <dcterms:created xsi:type="dcterms:W3CDTF">2025-08-18T07:53:00Z</dcterms:created>
  <dcterms:modified xsi:type="dcterms:W3CDTF">2025-08-20T05:31:00Z</dcterms:modified>
</cp:coreProperties>
</file>