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0CE8" w14:textId="77777777" w:rsidR="00977867" w:rsidRDefault="00977867" w:rsidP="00977867">
      <w:pPr>
        <w:jc w:val="center"/>
        <w:rPr>
          <w:b/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>Снятие с учета колесного трактора, прицепа к нему и самоходной машины</w:t>
      </w:r>
    </w:p>
    <w:p w14:paraId="3C33FFD1" w14:textId="77777777" w:rsidR="00977867" w:rsidRDefault="00977867" w:rsidP="00977867">
      <w:pPr>
        <w:jc w:val="center"/>
        <w:rPr>
          <w:b/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 xml:space="preserve"> (процедура № 15.35)</w:t>
      </w:r>
    </w:p>
    <w:p w14:paraId="31E9BF1B" w14:textId="77777777" w:rsidR="00977867" w:rsidRDefault="00977867" w:rsidP="00977867">
      <w:pPr>
        <w:jc w:val="both"/>
        <w:rPr>
          <w:sz w:val="30"/>
          <w:szCs w:val="30"/>
        </w:rPr>
      </w:pPr>
    </w:p>
    <w:p w14:paraId="6F5541E7" w14:textId="77777777" w:rsidR="00977867" w:rsidRDefault="00977867" w:rsidP="00977867">
      <w:pPr>
        <w:jc w:val="both"/>
        <w:rPr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  <w:r>
        <w:rPr>
          <w:color w:val="4F6228"/>
          <w:sz w:val="30"/>
          <w:szCs w:val="30"/>
        </w:rPr>
        <w:t xml:space="preserve"> </w:t>
      </w:r>
    </w:p>
    <w:p w14:paraId="34CE259E" w14:textId="77777777" w:rsidR="00C81C07" w:rsidRPr="00C81C07" w:rsidRDefault="00052D07" w:rsidP="00C81C07">
      <w:pPr>
        <w:pStyle w:val="a3"/>
        <w:numPr>
          <w:ilvl w:val="0"/>
          <w:numId w:val="2"/>
        </w:numPr>
        <w:ind w:left="0" w:firstLine="360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81C07" w:rsidRPr="00C81C07">
        <w:rPr>
          <w:sz w:val="30"/>
          <w:szCs w:val="30"/>
        </w:rPr>
        <w:t>аявление</w:t>
      </w:r>
      <w:r>
        <w:rPr>
          <w:sz w:val="30"/>
          <w:szCs w:val="30"/>
        </w:rPr>
        <w:t>;</w:t>
      </w:r>
    </w:p>
    <w:p w14:paraId="6385EB0C" w14:textId="77777777" w:rsidR="00C81C07" w:rsidRPr="00C81C07" w:rsidRDefault="00C81C07" w:rsidP="00C81C07">
      <w:pPr>
        <w:pStyle w:val="a3"/>
        <w:numPr>
          <w:ilvl w:val="0"/>
          <w:numId w:val="2"/>
        </w:numPr>
        <w:ind w:left="0" w:firstLine="360"/>
        <w:jc w:val="both"/>
        <w:rPr>
          <w:sz w:val="30"/>
          <w:szCs w:val="30"/>
        </w:rPr>
      </w:pPr>
      <w:r w:rsidRPr="00C81C07">
        <w:rPr>
          <w:sz w:val="30"/>
          <w:szCs w:val="30"/>
        </w:rPr>
        <w:t>паспорт или иной документ, удостоверяющий личность</w:t>
      </w:r>
      <w:r w:rsidR="00052D07">
        <w:rPr>
          <w:sz w:val="30"/>
          <w:szCs w:val="30"/>
        </w:rPr>
        <w:t>;</w:t>
      </w:r>
    </w:p>
    <w:p w14:paraId="23972498" w14:textId="77777777" w:rsidR="00C81C07" w:rsidRPr="00C81C07" w:rsidRDefault="00C81C07" w:rsidP="00C81C07">
      <w:pPr>
        <w:pStyle w:val="a3"/>
        <w:numPr>
          <w:ilvl w:val="0"/>
          <w:numId w:val="2"/>
        </w:numPr>
        <w:ind w:left="0" w:firstLine="360"/>
        <w:jc w:val="both"/>
        <w:rPr>
          <w:sz w:val="30"/>
          <w:szCs w:val="30"/>
        </w:rPr>
      </w:pPr>
      <w:r w:rsidRPr="00C81C07">
        <w:rPr>
          <w:sz w:val="30"/>
          <w:szCs w:val="30"/>
        </w:rPr>
        <w:t>свидетельство о регистрации колесного трактора, прицепа к нему и самоходной машины (технический паспорт)</w:t>
      </w:r>
      <w:r w:rsidR="00052D07">
        <w:rPr>
          <w:sz w:val="30"/>
          <w:szCs w:val="30"/>
        </w:rPr>
        <w:t>;</w:t>
      </w:r>
    </w:p>
    <w:p w14:paraId="7863B102" w14:textId="77777777" w:rsidR="00C81C07" w:rsidRPr="00C81C07" w:rsidRDefault="00C81C07" w:rsidP="00C81C07">
      <w:pPr>
        <w:pStyle w:val="a3"/>
        <w:numPr>
          <w:ilvl w:val="0"/>
          <w:numId w:val="2"/>
        </w:numPr>
        <w:ind w:left="0" w:firstLine="360"/>
        <w:jc w:val="both"/>
        <w:rPr>
          <w:sz w:val="30"/>
          <w:szCs w:val="30"/>
        </w:rPr>
      </w:pPr>
      <w:r w:rsidRPr="00C81C07">
        <w:rPr>
          <w:sz w:val="30"/>
          <w:szCs w:val="30"/>
        </w:rPr>
        <w:t>регистрационный знак на колесный трактор, прицеп к нему и самоходную машину</w:t>
      </w:r>
      <w:r w:rsidR="00052D07">
        <w:rPr>
          <w:sz w:val="30"/>
          <w:szCs w:val="30"/>
        </w:rPr>
        <w:t>;</w:t>
      </w:r>
    </w:p>
    <w:p w14:paraId="238A991B" w14:textId="77777777" w:rsidR="00C81C07" w:rsidRPr="00C81C07" w:rsidRDefault="00C81C07" w:rsidP="00C81C07">
      <w:pPr>
        <w:pStyle w:val="a3"/>
        <w:numPr>
          <w:ilvl w:val="0"/>
          <w:numId w:val="2"/>
        </w:numPr>
        <w:ind w:left="0" w:firstLine="360"/>
        <w:jc w:val="both"/>
        <w:rPr>
          <w:sz w:val="30"/>
          <w:szCs w:val="30"/>
        </w:rPr>
      </w:pPr>
      <w:r w:rsidRPr="00C81C07">
        <w:rPr>
          <w:sz w:val="30"/>
          <w:szCs w:val="30"/>
        </w:rPr>
        <w:t>паспорт самоходной машины и других видов техники (не представляется при его наличии в системе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Республики Беларусь)</w:t>
      </w:r>
      <w:r w:rsidR="00052D07">
        <w:rPr>
          <w:sz w:val="30"/>
          <w:szCs w:val="30"/>
        </w:rPr>
        <w:t>;</w:t>
      </w:r>
    </w:p>
    <w:p w14:paraId="1720728F" w14:textId="77777777" w:rsidR="00C81C07" w:rsidRPr="00C81C07" w:rsidRDefault="00C81C07" w:rsidP="00C81C07">
      <w:pPr>
        <w:pStyle w:val="a3"/>
        <w:numPr>
          <w:ilvl w:val="0"/>
          <w:numId w:val="2"/>
        </w:numPr>
        <w:ind w:left="0" w:firstLine="360"/>
        <w:jc w:val="both"/>
        <w:rPr>
          <w:sz w:val="30"/>
          <w:szCs w:val="30"/>
        </w:rPr>
      </w:pPr>
      <w:r w:rsidRPr="00C81C07">
        <w:rPr>
          <w:sz w:val="30"/>
          <w:szCs w:val="30"/>
        </w:rPr>
        <w:t>акт осмотра колесного трактора, прицепа к нему и самоходной машины, предусмотренный пунктом 15.34 настоящего перечня или выданный регистрирующими органами иностранных государств, – в случае невозможности представить колесный трактор, прицеп к нему и самоходную машину на осмотр</w:t>
      </w:r>
      <w:r w:rsidR="00052D07">
        <w:rPr>
          <w:sz w:val="30"/>
          <w:szCs w:val="30"/>
        </w:rPr>
        <w:t>;</w:t>
      </w:r>
    </w:p>
    <w:p w14:paraId="52D791F1" w14:textId="77777777" w:rsidR="00977867" w:rsidRDefault="00C81C07" w:rsidP="00C81C07">
      <w:pPr>
        <w:pStyle w:val="a3"/>
        <w:numPr>
          <w:ilvl w:val="0"/>
          <w:numId w:val="2"/>
        </w:numPr>
        <w:ind w:left="0" w:firstLine="360"/>
        <w:jc w:val="both"/>
        <w:rPr>
          <w:sz w:val="30"/>
          <w:szCs w:val="30"/>
        </w:rPr>
      </w:pPr>
      <w:r w:rsidRPr="00C81C07">
        <w:rPr>
          <w:sz w:val="30"/>
          <w:szCs w:val="30"/>
        </w:rPr>
        <w:t>копия решения суда – в случае снятия с учета колесного трактора, прицепа к нему и самоходной машины на основании решения суда</w:t>
      </w:r>
      <w:r w:rsidR="00052D07">
        <w:rPr>
          <w:sz w:val="30"/>
          <w:szCs w:val="30"/>
        </w:rPr>
        <w:t>.</w:t>
      </w:r>
    </w:p>
    <w:p w14:paraId="24417AF2" w14:textId="77777777" w:rsidR="00C81C07" w:rsidRPr="008536A2" w:rsidRDefault="00C81C07" w:rsidP="008536A2">
      <w:pPr>
        <w:jc w:val="both"/>
        <w:rPr>
          <w:sz w:val="30"/>
          <w:szCs w:val="30"/>
        </w:rPr>
      </w:pPr>
    </w:p>
    <w:p w14:paraId="7F165E5E" w14:textId="77777777" w:rsidR="00977867" w:rsidRDefault="00977867" w:rsidP="00977867">
      <w:pPr>
        <w:jc w:val="both"/>
        <w:rPr>
          <w:b/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>Перечень документов и (или) сведений, запрашиваемых государственным органом:</w:t>
      </w:r>
    </w:p>
    <w:p w14:paraId="182F2ECB" w14:textId="77777777" w:rsidR="00977867" w:rsidRDefault="00977867" w:rsidP="00977867">
      <w:pPr>
        <w:jc w:val="both"/>
        <w:rPr>
          <w:sz w:val="30"/>
          <w:szCs w:val="30"/>
        </w:rPr>
      </w:pPr>
      <w:r>
        <w:rPr>
          <w:sz w:val="30"/>
          <w:szCs w:val="30"/>
        </w:rPr>
        <w:t>не запрашиваются.</w:t>
      </w:r>
    </w:p>
    <w:p w14:paraId="6522D1EC" w14:textId="77777777" w:rsidR="00977867" w:rsidRDefault="00977867" w:rsidP="00977867">
      <w:pPr>
        <w:jc w:val="both"/>
        <w:rPr>
          <w:sz w:val="30"/>
          <w:szCs w:val="30"/>
        </w:rPr>
      </w:pPr>
    </w:p>
    <w:p w14:paraId="3CAEC70D" w14:textId="4830D7AC" w:rsidR="008536A2" w:rsidRDefault="008536A2" w:rsidP="008536A2">
      <w:pPr>
        <w:jc w:val="both"/>
        <w:rPr>
          <w:b/>
          <w:bCs/>
          <w:sz w:val="30"/>
          <w:szCs w:val="30"/>
        </w:rPr>
      </w:pPr>
      <w:r>
        <w:rPr>
          <w:b/>
          <w:color w:val="4F6228"/>
          <w:sz w:val="30"/>
          <w:szCs w:val="30"/>
        </w:rPr>
        <w:t>Максимальный срок осуществления</w:t>
      </w:r>
      <w:r>
        <w:rPr>
          <w:b/>
          <w:color w:val="4F6228"/>
          <w:sz w:val="30"/>
          <w:szCs w:val="30"/>
        </w:rPr>
        <w:t xml:space="preserve"> </w:t>
      </w:r>
      <w:r>
        <w:rPr>
          <w:b/>
          <w:color w:val="4F6228"/>
          <w:sz w:val="30"/>
          <w:szCs w:val="30"/>
        </w:rPr>
        <w:t>административной процедуры:</w:t>
      </w:r>
      <w:r>
        <w:rPr>
          <w:sz w:val="30"/>
          <w:szCs w:val="30"/>
        </w:rPr>
        <w:t xml:space="preserve"> </w:t>
      </w:r>
      <w:r w:rsidRPr="008536A2">
        <w:rPr>
          <w:b/>
          <w:bCs/>
          <w:sz w:val="30"/>
          <w:szCs w:val="30"/>
        </w:rPr>
        <w:t>3 рабочих дня со дня подачи заявления, а в случае необходимости выезда по месту нахождения колесного трактора, прицепа к нему и самоходной машины – 5 рабочих дней со дня подачи заявления</w:t>
      </w:r>
    </w:p>
    <w:p w14:paraId="57B64AB0" w14:textId="77777777" w:rsidR="008536A2" w:rsidRDefault="008536A2" w:rsidP="008536A2">
      <w:pPr>
        <w:jc w:val="both"/>
        <w:rPr>
          <w:sz w:val="30"/>
          <w:szCs w:val="30"/>
        </w:rPr>
      </w:pPr>
    </w:p>
    <w:p w14:paraId="03DC4313" w14:textId="22553C70" w:rsidR="00977867" w:rsidRPr="00771B65" w:rsidRDefault="00977867" w:rsidP="00977867">
      <w:pPr>
        <w:pStyle w:val="table10"/>
        <w:spacing w:before="120"/>
        <w:rPr>
          <w:sz w:val="30"/>
          <w:szCs w:val="30"/>
        </w:rPr>
      </w:pPr>
      <w:r>
        <w:rPr>
          <w:b/>
          <w:color w:val="4F6228"/>
          <w:sz w:val="30"/>
          <w:szCs w:val="30"/>
        </w:rPr>
        <w:t>Процедура осуществляется</w:t>
      </w:r>
      <w:r w:rsidR="008536A2">
        <w:rPr>
          <w:b/>
          <w:color w:val="4F6228"/>
          <w:sz w:val="30"/>
          <w:szCs w:val="30"/>
        </w:rPr>
        <w:t xml:space="preserve"> </w:t>
      </w:r>
      <w:r w:rsidR="008536A2" w:rsidRPr="008536A2">
        <w:rPr>
          <w:b/>
          <w:sz w:val="30"/>
          <w:szCs w:val="30"/>
        </w:rPr>
        <w:t>–</w:t>
      </w:r>
      <w:r w:rsidRPr="008536A2">
        <w:rPr>
          <w:b/>
          <w:sz w:val="30"/>
          <w:szCs w:val="30"/>
        </w:rPr>
        <w:t xml:space="preserve"> </w:t>
      </w:r>
      <w:r w:rsidR="00C81C07" w:rsidRPr="008536A2">
        <w:rPr>
          <w:b/>
          <w:bCs/>
          <w:sz w:val="30"/>
          <w:szCs w:val="30"/>
          <w:u w:val="single"/>
        </w:rPr>
        <w:t>бесплатно</w:t>
      </w:r>
      <w:r w:rsidR="008536A2" w:rsidRPr="008536A2">
        <w:rPr>
          <w:b/>
          <w:bCs/>
          <w:sz w:val="30"/>
          <w:szCs w:val="30"/>
          <w:u w:val="single"/>
        </w:rPr>
        <w:t>.</w:t>
      </w:r>
    </w:p>
    <w:p w14:paraId="2D894D00" w14:textId="77777777" w:rsidR="00977867" w:rsidRDefault="00977867" w:rsidP="00977867">
      <w:pPr>
        <w:jc w:val="both"/>
        <w:rPr>
          <w:b/>
          <w:sz w:val="30"/>
          <w:szCs w:val="30"/>
        </w:rPr>
      </w:pPr>
    </w:p>
    <w:p w14:paraId="0CF9E1C6" w14:textId="1BCD00C3" w:rsidR="00977867" w:rsidRPr="008536A2" w:rsidRDefault="00977867" w:rsidP="00517DEC">
      <w:pPr>
        <w:jc w:val="both"/>
        <w:rPr>
          <w:sz w:val="30"/>
          <w:szCs w:val="30"/>
        </w:rPr>
      </w:pPr>
      <w:r>
        <w:rPr>
          <w:b/>
          <w:color w:val="4F6228"/>
          <w:sz w:val="30"/>
          <w:szCs w:val="30"/>
        </w:rPr>
        <w:t>Срок действия принятого решения</w:t>
      </w:r>
      <w:r>
        <w:rPr>
          <w:b/>
          <w:sz w:val="30"/>
          <w:szCs w:val="30"/>
        </w:rPr>
        <w:t xml:space="preserve"> – </w:t>
      </w:r>
      <w:r>
        <w:rPr>
          <w:b/>
          <w:sz w:val="30"/>
          <w:szCs w:val="30"/>
          <w:u w:val="single"/>
        </w:rPr>
        <w:t>бессрочно</w:t>
      </w:r>
      <w:r w:rsidR="008536A2">
        <w:rPr>
          <w:b/>
          <w:sz w:val="30"/>
          <w:szCs w:val="30"/>
          <w:u w:val="single"/>
        </w:rPr>
        <w:t>.</w:t>
      </w:r>
    </w:p>
    <w:sectPr w:rsidR="00977867" w:rsidRPr="008536A2" w:rsidSect="008536A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12296"/>
    <w:multiLevelType w:val="hybridMultilevel"/>
    <w:tmpl w:val="0B22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C2622"/>
    <w:multiLevelType w:val="hybridMultilevel"/>
    <w:tmpl w:val="0F8023F8"/>
    <w:lvl w:ilvl="0" w:tplc="C938EC26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8618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10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867"/>
    <w:rsid w:val="00052D07"/>
    <w:rsid w:val="000A0A95"/>
    <w:rsid w:val="001533CC"/>
    <w:rsid w:val="001D045E"/>
    <w:rsid w:val="00265A6C"/>
    <w:rsid w:val="00271FFD"/>
    <w:rsid w:val="003776D9"/>
    <w:rsid w:val="004A7D40"/>
    <w:rsid w:val="00517DEC"/>
    <w:rsid w:val="005542B5"/>
    <w:rsid w:val="005D000C"/>
    <w:rsid w:val="00771B65"/>
    <w:rsid w:val="008536A2"/>
    <w:rsid w:val="00977867"/>
    <w:rsid w:val="00986419"/>
    <w:rsid w:val="00A85E87"/>
    <w:rsid w:val="00B51BFC"/>
    <w:rsid w:val="00C81C07"/>
    <w:rsid w:val="00C93183"/>
    <w:rsid w:val="00CC3097"/>
    <w:rsid w:val="00D716FE"/>
    <w:rsid w:val="00F0490F"/>
    <w:rsid w:val="00FC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1364"/>
  <w15:docId w15:val="{8248D62B-88BE-4787-978B-3B48B3FD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977867"/>
  </w:style>
  <w:style w:type="paragraph" w:customStyle="1" w:styleId="newncpi">
    <w:name w:val="newncpi"/>
    <w:basedOn w:val="a"/>
    <w:rsid w:val="00517DEC"/>
    <w:pPr>
      <w:ind w:firstLine="567"/>
      <w:jc w:val="both"/>
    </w:pPr>
    <w:rPr>
      <w:sz w:val="24"/>
      <w:szCs w:val="24"/>
    </w:rPr>
  </w:style>
  <w:style w:type="paragraph" w:customStyle="1" w:styleId="append">
    <w:name w:val="append"/>
    <w:basedOn w:val="a"/>
    <w:rsid w:val="00517DEC"/>
    <w:rPr>
      <w:sz w:val="22"/>
      <w:szCs w:val="22"/>
    </w:rPr>
  </w:style>
  <w:style w:type="paragraph" w:customStyle="1" w:styleId="nonumheader">
    <w:name w:val="nonumheader"/>
    <w:basedOn w:val="a"/>
    <w:rsid w:val="00517DEC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append1">
    <w:name w:val="append1"/>
    <w:basedOn w:val="a"/>
    <w:rsid w:val="00517DEC"/>
    <w:pPr>
      <w:spacing w:after="28"/>
    </w:pPr>
    <w:rPr>
      <w:sz w:val="22"/>
      <w:szCs w:val="22"/>
    </w:rPr>
  </w:style>
  <w:style w:type="paragraph" w:customStyle="1" w:styleId="newncpi0">
    <w:name w:val="newncpi0"/>
    <w:basedOn w:val="a"/>
    <w:rsid w:val="00517DEC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517DEC"/>
    <w:pPr>
      <w:jc w:val="both"/>
    </w:pPr>
  </w:style>
  <w:style w:type="paragraph" w:customStyle="1" w:styleId="begform">
    <w:name w:val="begform"/>
    <w:basedOn w:val="a"/>
    <w:rsid w:val="00517DEC"/>
    <w:pPr>
      <w:ind w:firstLine="567"/>
      <w:jc w:val="both"/>
    </w:pPr>
    <w:rPr>
      <w:sz w:val="24"/>
      <w:szCs w:val="24"/>
    </w:rPr>
  </w:style>
  <w:style w:type="character" w:customStyle="1" w:styleId="datecity">
    <w:name w:val="datecity"/>
    <w:rsid w:val="00517DEC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C81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0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2024-02-19T18:29:00Z</dcterms:created>
  <dcterms:modified xsi:type="dcterms:W3CDTF">2025-05-21T05:58:00Z</dcterms:modified>
</cp:coreProperties>
</file>