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62C" w:rsidRPr="00F9462C" w:rsidRDefault="00F9462C" w:rsidP="009D64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С 1 сентября по 31 марта открылась охота на бобра и выдру. Добыча особей бобра и выдры допускается любого пола и возраста ружейным (охота из засады, с подъезда с маломерных судов, с подхода, на норах) способом, в светлое время суток, с использованием нарезного охотничьего оружия с дульной энергией пули свыше 1500 джоулей, гладкоствольного охотничьего оружия с использованием патронов, снаряженных пулей или картечью, охотничьих луков и арбалетов, маломерных судов без двигателя или с неработающим двигателем, охотничьих собак всех пород, кроме гончих и борзых. Также </w:t>
      </w:r>
      <w:proofErr w:type="spellStart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безружейным</w:t>
      </w:r>
      <w:proofErr w:type="spellEnd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способом в светлое время суток, на норах, с использованием ловушек (кроме петель), охотничьих собак всех пород, кроме гончих и борзых, а также в течении суток с использованием ловушек и капканов. В темное время суток ружейным (охота из засады, с подхода только по охотничьей путевке к разрешению сроком действия не более двадцати четырех часов в присутствии руководителя охоты) способом, с использованием того же оружия, как и в светлое время суток.</w:t>
      </w:r>
    </w:p>
    <w:p w:rsidR="00F9462C" w:rsidRPr="00F9462C" w:rsidRDefault="00F9462C" w:rsidP="009D64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В ходе </w:t>
      </w:r>
      <w:proofErr w:type="spellStart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безружейной</w:t>
      </w:r>
      <w:proofErr w:type="spellEnd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охоты на бобра и выдру допускается добыча норки американской и ондатры, случайно попавших в установленные капканы или ловушки. В каждом таком случае, прежде чем извлечь животное, охотник должен сделать соответствующую запись на оборотной стороне охотничьей путевки к разрешению – указать вид животного (норка американская или ондатра) и дату его добычи (дату обнаружения в ловушке). Если же в самолов попало охотничье животное нормируемых видов, на добычу которого у охотника нет разрешения, или </w:t>
      </w:r>
      <w:proofErr w:type="spellStart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краснокнижник</w:t>
      </w:r>
      <w:proofErr w:type="spellEnd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, следует проинформировать об этом сотрудников охотхозяйства, не изымая животное из капкана или ловушки.</w:t>
      </w:r>
    </w:p>
    <w:p w:rsidR="00F9462C" w:rsidRPr="00F9462C" w:rsidRDefault="00197FFD" w:rsidP="009D64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С 6</w:t>
      </w:r>
      <w:r w:rsidR="00F9462C"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сентября разрешено добывать рябчика и серую куропатку. Охотиться на этих птиц можно также без ограничений по полу и возрасту, но лишь в светлое время суток. Способы охоты: ружейный (с подхода, из засады) с использованием гладкоствольного охотничьего оружия и патронов, снаряженных дробью, охотничьих собак (легавых, спаниелей, </w:t>
      </w:r>
      <w:proofErr w:type="spellStart"/>
      <w:r w:rsidR="00F9462C"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ретриверов</w:t>
      </w:r>
      <w:proofErr w:type="spellEnd"/>
      <w:r w:rsidR="00F9462C"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, терьеров, такс</w:t>
      </w:r>
      <w:r w:rsidR="00F9462C"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); </w:t>
      </w:r>
      <w:proofErr w:type="spellStart"/>
      <w:r w:rsidR="00F9462C"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безружейный</w:t>
      </w:r>
      <w:proofErr w:type="spellEnd"/>
      <w:r w:rsidR="00F9462C"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– с помощью ловчих птиц. Охота продлится по второе воскресенье декабря.</w:t>
      </w:r>
    </w:p>
    <w:p w:rsidR="00F9462C" w:rsidRPr="00F9462C" w:rsidRDefault="00F9462C" w:rsidP="009D64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За дополнительной информацией по вопросам охраны животного и растительного мира, или о фак</w:t>
      </w:r>
      <w:r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тах браконьерства обращаться в </w:t>
      </w:r>
      <w:proofErr w:type="spellStart"/>
      <w:r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Любанскую</w:t>
      </w:r>
      <w:proofErr w:type="spellEnd"/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межрайонную инспекцию охраны животного и</w:t>
      </w:r>
      <w:r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</w:t>
      </w:r>
      <w:r w:rsidRPr="00F9462C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растительного мира по адрес</w:t>
      </w:r>
      <w:r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у: </w:t>
      </w:r>
      <w:r w:rsid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г. Любань </w:t>
      </w:r>
      <w:r w:rsidR="0040426D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ул. </w:t>
      </w:r>
      <w:r w:rsidR="00DA7A79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Интернациональная</w:t>
      </w:r>
      <w:r w:rsidR="0040426D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, д.2</w:t>
      </w:r>
      <w:r w:rsidR="00DA7A79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8</w:t>
      </w:r>
      <w:r w:rsidRPr="009D6461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или по телефону +375296068943</w:t>
      </w:r>
    </w:p>
    <w:p w:rsidR="00F773EF" w:rsidRDefault="00F773E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DA7A79" w:rsidRPr="003A46EF" w:rsidTr="00BA07C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6461" w:rsidRPr="003A46EF" w:rsidRDefault="00DA7A79" w:rsidP="00DA7A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="009D6461">
              <w:rPr>
                <w:sz w:val="28"/>
                <w:szCs w:val="28"/>
              </w:rPr>
              <w:t xml:space="preserve"> </w:t>
            </w:r>
            <w:r w:rsidR="009D6461" w:rsidRPr="003A46EF">
              <w:rPr>
                <w:sz w:val="28"/>
                <w:szCs w:val="28"/>
              </w:rPr>
              <w:t xml:space="preserve">инспекции 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6461" w:rsidRPr="003A46EF" w:rsidRDefault="00DA7A79" w:rsidP="00DA7A79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</w:t>
            </w:r>
            <w:r w:rsidR="009D64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9D64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Сикирицкий</w:t>
            </w:r>
            <w:proofErr w:type="spellEnd"/>
          </w:p>
        </w:tc>
      </w:tr>
    </w:tbl>
    <w:p w:rsidR="009D6461" w:rsidRPr="00A255F2" w:rsidRDefault="00A255F2">
      <w:pPr>
        <w:rPr>
          <w:rFonts w:ascii="Times New Roman" w:hAnsi="Times New Roman" w:cs="Times New Roman"/>
          <w:sz w:val="28"/>
          <w:szCs w:val="28"/>
        </w:rPr>
      </w:pPr>
      <w:r w:rsidRPr="00A255F2">
        <w:rPr>
          <w:rFonts w:ascii="Times New Roman" w:hAnsi="Times New Roman" w:cs="Times New Roman"/>
          <w:sz w:val="28"/>
          <w:szCs w:val="28"/>
        </w:rPr>
        <w:t>01.09.2026</w:t>
      </w:r>
    </w:p>
    <w:p w:rsidR="00DA7A79" w:rsidRDefault="00DA7A79">
      <w:bookmarkStart w:id="0" w:name="_GoBack"/>
      <w:bookmarkEnd w:id="0"/>
    </w:p>
    <w:p w:rsidR="009D6461" w:rsidRDefault="009D6461"/>
    <w:p w:rsidR="009D6461" w:rsidRPr="009D6461" w:rsidRDefault="009D6461">
      <w:pPr>
        <w:rPr>
          <w:rFonts w:ascii="Times New Roman" w:hAnsi="Times New Roman" w:cs="Times New Roman"/>
          <w:sz w:val="28"/>
          <w:szCs w:val="28"/>
        </w:rPr>
      </w:pPr>
    </w:p>
    <w:sectPr w:rsidR="009D6461" w:rsidRPr="009D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78"/>
    <w:rsid w:val="00195D78"/>
    <w:rsid w:val="00197FFD"/>
    <w:rsid w:val="0040426D"/>
    <w:rsid w:val="009D6461"/>
    <w:rsid w:val="00A255F2"/>
    <w:rsid w:val="00DA7A79"/>
    <w:rsid w:val="00F773EF"/>
    <w:rsid w:val="00F9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75A4"/>
  <w15:chartTrackingRefBased/>
  <w15:docId w15:val="{27429E3D-CF0B-4C85-AE6F-44EE0929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7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9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9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6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98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9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7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2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1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Любанская МРИ</dc:creator>
  <cp:keywords/>
  <dc:description/>
  <cp:lastModifiedBy>User</cp:lastModifiedBy>
  <cp:revision>5</cp:revision>
  <cp:lastPrinted>2025-09-01T06:08:00Z</cp:lastPrinted>
  <dcterms:created xsi:type="dcterms:W3CDTF">2024-08-26T07:19:00Z</dcterms:created>
  <dcterms:modified xsi:type="dcterms:W3CDTF">2026-09-01T14:15:00Z</dcterms:modified>
</cp:coreProperties>
</file>